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A" w:rsidRPr="00682C0A" w:rsidRDefault="00DC0128" w:rsidP="00682C0A">
      <w:pPr>
        <w:spacing w:before="240" w:after="0" w:line="276" w:lineRule="auto"/>
        <w:jc w:val="center"/>
        <w:rPr>
          <w:rFonts w:ascii="Cambria" w:hAnsi="Cambria"/>
          <w:b/>
        </w:rPr>
      </w:pPr>
      <w:r w:rsidRPr="00682C0A">
        <w:rPr>
          <w:rFonts w:ascii="Cambria" w:hAnsi="Cambria"/>
        </w:rPr>
        <w:t xml:space="preserve"> </w:t>
      </w:r>
      <w:r w:rsidR="00682C0A" w:rsidRPr="00682C0A">
        <w:rPr>
          <w:rFonts w:ascii="Cambria" w:hAnsi="Cambria"/>
          <w:b/>
        </w:rPr>
        <w:t xml:space="preserve">SECRETARÍA DE EDUCACIÓN 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  <w:b/>
        </w:rPr>
      </w:pPr>
      <w:r w:rsidRPr="00682C0A">
        <w:rPr>
          <w:rFonts w:ascii="Cambria" w:hAnsi="Cambria"/>
          <w:b/>
        </w:rPr>
        <w:t>Unidad del Sistema Nacional de Información Educativa de Honduras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</w:rPr>
      </w:pPr>
      <w:r w:rsidRPr="00682C0A">
        <w:rPr>
          <w:rFonts w:ascii="Cambria" w:hAnsi="Cambria"/>
          <w:b/>
        </w:rPr>
        <w:t>(USINIEH)</w:t>
      </w:r>
    </w:p>
    <w:p w:rsidR="00682C0A" w:rsidRPr="00682C0A" w:rsidRDefault="00682C0A" w:rsidP="00682C0A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>Términos de Referencia</w:t>
      </w:r>
    </w:p>
    <w:p w:rsidR="00682C0A" w:rsidRDefault="00682C0A" w:rsidP="00682C0A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 xml:space="preserve">Consultoría: </w:t>
      </w:r>
      <w:r w:rsidR="00511059" w:rsidRPr="00682C0A">
        <w:rPr>
          <w:rFonts w:ascii="Cambria" w:hAnsi="Cambria"/>
          <w:b/>
          <w:i/>
        </w:rPr>
        <w:t>ANALISTA DESARROLLADOR DEL SISTEMA DE ADMINISTRACIÓN DE TALENTO HUMANO DOCENTE (</w:t>
      </w:r>
      <w:r w:rsidR="00511059">
        <w:rPr>
          <w:rFonts w:ascii="Cambria" w:hAnsi="Cambria"/>
          <w:b/>
          <w:i/>
        </w:rPr>
        <w:t>SIARHD</w:t>
      </w:r>
      <w:r w:rsidR="00511059" w:rsidRPr="00682C0A">
        <w:rPr>
          <w:rFonts w:ascii="Cambria" w:hAnsi="Cambria"/>
          <w:b/>
          <w:i/>
        </w:rPr>
        <w:t>)</w:t>
      </w:r>
      <w:r w:rsidR="00511059">
        <w:rPr>
          <w:rFonts w:ascii="Cambria" w:hAnsi="Cambria"/>
          <w:b/>
          <w:i/>
        </w:rPr>
        <w:t xml:space="preserve"> II</w:t>
      </w:r>
    </w:p>
    <w:p w:rsidR="00511059" w:rsidRPr="00682C0A" w:rsidRDefault="00511059" w:rsidP="00682C0A">
      <w:pPr>
        <w:spacing w:before="240" w:after="0" w:line="276" w:lineRule="auto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CI-009-USINIEH-DGA-SE-2018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</w:rPr>
      </w:pPr>
    </w:p>
    <w:p w:rsidR="002D21F3" w:rsidRDefault="002D21F3" w:rsidP="002D21F3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2D21F3" w:rsidRDefault="002D21F3" w:rsidP="002D21F3">
      <w:pPr>
        <w:spacing w:line="276" w:lineRule="auto"/>
        <w:ind w:left="720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</w:p>
    <w:p w:rsidR="002D21F3" w:rsidRPr="008838DE" w:rsidRDefault="002D21F3" w:rsidP="002D21F3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2D21F3" w:rsidRDefault="002D21F3" w:rsidP="002D21F3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sistemas de información confiables que den respuesta a las necesidades de recolección de datos de la gestión educativa, los numerosos proyectos de sistemas y automatizaciones implementados y en proceso; y en función de la implementación de la metodología </w:t>
      </w:r>
      <w:proofErr w:type="spellStart"/>
      <w:r>
        <w:rPr>
          <w:rFonts w:ascii="Cambria" w:hAnsi="Cambria"/>
        </w:rPr>
        <w:t>Scrum</w:t>
      </w:r>
      <w:proofErr w:type="spellEnd"/>
      <w:r>
        <w:rPr>
          <w:rFonts w:ascii="Cambria" w:hAnsi="Cambria"/>
        </w:rPr>
        <w:t xml:space="preserve"> para desarrollo ágil; </w:t>
      </w:r>
      <w:r w:rsidRPr="008838DE">
        <w:rPr>
          <w:rFonts w:ascii="Cambria" w:hAnsi="Cambria"/>
        </w:rPr>
        <w:t xml:space="preserve">la USINIEH, en cumplimiento de sus responsabilidades, </w:t>
      </w:r>
      <w:r>
        <w:rPr>
          <w:rFonts w:ascii="Cambria" w:hAnsi="Cambria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:rsidR="002D21F3" w:rsidRDefault="002D21F3" w:rsidP="002D21F3">
      <w:pPr>
        <w:spacing w:line="276" w:lineRule="auto"/>
        <w:contextualSpacing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El objetivo de la consultoría será diseñar, desarrollar, implementar y documentar </w:t>
      </w:r>
      <w:r w:rsidR="00BB6FA5">
        <w:rPr>
          <w:rFonts w:ascii="Cambria" w:hAnsi="Cambria"/>
        </w:rPr>
        <w:t xml:space="preserve">soluciones de software para </w:t>
      </w:r>
      <w:r w:rsidRPr="00682C0A">
        <w:rPr>
          <w:rFonts w:ascii="Cambria" w:hAnsi="Cambria"/>
        </w:rPr>
        <w:t xml:space="preserve">el Sistema de Administración de Talento Humano Docente </w:t>
      </w:r>
      <w:r w:rsidR="002E37C6" w:rsidRPr="002E37C6">
        <w:rPr>
          <w:rFonts w:ascii="Cambria" w:hAnsi="Cambria"/>
        </w:rPr>
        <w:t xml:space="preserve">(SIARHD) </w:t>
      </w:r>
      <w:r w:rsidRPr="00682C0A">
        <w:rPr>
          <w:rFonts w:ascii="Cambria" w:hAnsi="Cambria"/>
        </w:rPr>
        <w:t xml:space="preserve">asegurando su </w:t>
      </w:r>
      <w:r w:rsidRPr="00682C0A">
        <w:rPr>
          <w:rFonts w:ascii="Cambria" w:hAnsi="Cambria"/>
        </w:rPr>
        <w:lastRenderedPageBreak/>
        <w:t>óptima operación, administración y evolución. Dicha labor será realizada en conjunto con el equipo de desarrolladores de la unidad de Infotecnología de la Secretaría y deberá efectuarse siguiendo estándares, metodologías y mejores prácticas internacionalmente aceptadas en el ámbito de las Tecnologías de Información.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ACTIVIDADES Y RESPONSABILIDADES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(a) consultor(a) será responsable de cumplir con las siguientes actividades: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generación de planillas ordinarias y especiales de docentes a nivel central y descentralizado y envío de información a interface SAD/SIAFI con técnicos y oficiales responsables.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implementación del ETL para revisión de movimientos de Anexo y Planillas de Docentes.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Desarrollar las aplicaciones que requiera la Secretaría de Educación, de acuerdo a las prioridades establecidas en el proyecto SIATH-D</w:t>
      </w:r>
      <w:r w:rsidR="002E37C6">
        <w:rPr>
          <w:rFonts w:ascii="Cambria" w:hAnsi="Cambria"/>
        </w:rPr>
        <w:t xml:space="preserve"> </w:t>
      </w:r>
      <w:r w:rsidR="002E37C6" w:rsidRPr="002E37C6">
        <w:rPr>
          <w:rFonts w:ascii="Cambria" w:hAnsi="Cambria"/>
        </w:rPr>
        <w:t>(SIARHD)</w:t>
      </w:r>
      <w:r w:rsidRPr="002E37C6">
        <w:rPr>
          <w:rFonts w:ascii="Cambria" w:hAnsi="Cambria"/>
        </w:rPr>
        <w:t>.</w:t>
      </w:r>
    </w:p>
    <w:p w:rsid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Generación de reportes mensuales solicitados por la Sub Dirección de Talento Humano.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Codificar los programas informáticos según la metodología, estándares y mejores prácticas establecidos en los procesos de ingeniería de Software.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el mantenimiento y actualización del sistema garantizando su adecuación a los procesos existentes y a las necesidades de los usuarios, su continuidad y correcta operatividad.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Apoyar al usuario final en el adecuado uso del sistema de información, proporcionándole las herramientas y los medios necesarios para tales fines.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Administrar y prevenir los riesgos que puedan presentarse en el proceso de desarrollo, a través de la identificación, tratamiento y control de los mismos.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Participar en la Planificación del desarrollo del sistema de información de acuerdo al log de requerimientos del proyecto.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Participar en el Análisis de los requerimientos de información y transformarlo en requisitos de sistemas para el posterior análisis y diseño del sistema de información.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Realizar otras funciones que le sean asignadas por </w:t>
      </w:r>
      <w:r w:rsidR="00F85579">
        <w:rPr>
          <w:rFonts w:ascii="Cambria" w:hAnsi="Cambria"/>
        </w:rPr>
        <w:t xml:space="preserve">la </w:t>
      </w:r>
      <w:r w:rsidR="00F8614F">
        <w:rPr>
          <w:rFonts w:ascii="Cambria" w:hAnsi="Cambria"/>
        </w:rPr>
        <w:t>Coordinación General de la USINIEH</w:t>
      </w:r>
      <w:r w:rsidR="00C75B8B">
        <w:rPr>
          <w:rFonts w:ascii="Cambria" w:hAnsi="Cambria"/>
        </w:rPr>
        <w:t xml:space="preserve"> y Coordinación del SIARHD</w:t>
      </w:r>
      <w:r w:rsidRPr="002E37C6">
        <w:rPr>
          <w:rFonts w:ascii="Cambria" w:hAnsi="Cambria"/>
        </w:rPr>
        <w:t xml:space="preserve">. 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PRODUCTOS ESPERADOS</w:t>
      </w:r>
    </w:p>
    <w:p w:rsidR="00682C0A" w:rsidRPr="00682C0A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682C0A">
        <w:rPr>
          <w:rFonts w:ascii="Cambria" w:eastAsia="Calibri" w:hAnsi="Cambria" w:cs="Calibri"/>
          <w:spacing w:val="1"/>
        </w:rPr>
        <w:t>Informe mensual del cumplimento de las actividades de trabajo asignadas</w:t>
      </w:r>
    </w:p>
    <w:p w:rsidR="00682C0A" w:rsidRPr="005975EE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spacing w:val="1"/>
        </w:rPr>
        <w:lastRenderedPageBreak/>
        <w:t>Informe de o</w:t>
      </w:r>
      <w:r w:rsidR="005975EE">
        <w:rPr>
          <w:rFonts w:ascii="Cambria" w:eastAsia="Calibri" w:hAnsi="Cambria" w:cs="Calibri"/>
          <w:spacing w:val="1"/>
        </w:rPr>
        <w:t xml:space="preserve">tras actividades asignadas por </w:t>
      </w:r>
      <w:r w:rsidRPr="00682C0A">
        <w:rPr>
          <w:rFonts w:ascii="Cambria" w:eastAsia="Calibri" w:hAnsi="Cambria" w:cs="Calibri"/>
          <w:spacing w:val="1"/>
        </w:rPr>
        <w:t>l</w:t>
      </w:r>
      <w:r w:rsidR="005975EE">
        <w:rPr>
          <w:rFonts w:ascii="Cambria" w:eastAsia="Calibri" w:hAnsi="Cambria" w:cs="Calibri"/>
          <w:spacing w:val="1"/>
        </w:rPr>
        <w:t>a</w:t>
      </w:r>
      <w:r w:rsidRPr="00682C0A">
        <w:rPr>
          <w:rFonts w:ascii="Cambria" w:eastAsia="Calibri" w:hAnsi="Cambria" w:cs="Calibri"/>
          <w:spacing w:val="1"/>
        </w:rPr>
        <w:t xml:space="preserve"> Co</w:t>
      </w:r>
      <w:r w:rsidR="005975EE">
        <w:rPr>
          <w:rFonts w:ascii="Cambria" w:eastAsia="Calibri" w:hAnsi="Cambria" w:cs="Calibri"/>
          <w:spacing w:val="1"/>
        </w:rPr>
        <w:t>ordinación del SIARHD</w:t>
      </w:r>
    </w:p>
    <w:p w:rsidR="005975EE" w:rsidRPr="00682C0A" w:rsidRDefault="005975EE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spacing w:val="1"/>
        </w:rPr>
        <w:t>Participar junto con la coordinación del SIARHD la elaboración de planillas mensuales y especiales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consultor dependerá de la Coordinación General  de USINIEH</w:t>
      </w:r>
      <w:r w:rsidR="008F77F3">
        <w:rPr>
          <w:rFonts w:ascii="Cambria" w:hAnsi="Cambria"/>
        </w:rPr>
        <w:t xml:space="preserve"> y del Coordinador del SIARHD</w:t>
      </w:r>
      <w:r w:rsidRPr="00682C0A">
        <w:rPr>
          <w:rFonts w:ascii="Cambria" w:hAnsi="Cambria"/>
        </w:rPr>
        <w:t>, quienes a su vez realizarán la correspondiente revisión y aprobación de los productos.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PERFIL DEL CONSULTOR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(La) consultor(a) contratado(a) deberá contar como mínimo con las siguientes calificaciones: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Profesional  universitario egresado de la carrera Ingeniería en Sistemas Computacionales o carrera afín.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Conocimiento y experiencia mínima de 1 año en bases de datos Microsoft SQL Server, </w:t>
      </w:r>
      <w:proofErr w:type="spellStart"/>
      <w:r w:rsidRPr="00682C0A">
        <w:rPr>
          <w:rFonts w:ascii="Cambria" w:hAnsi="Cambria"/>
        </w:rPr>
        <w:t>PostgreSQL</w:t>
      </w:r>
      <w:proofErr w:type="spellEnd"/>
      <w:r w:rsidRPr="00682C0A">
        <w:rPr>
          <w:rFonts w:ascii="Cambria" w:hAnsi="Cambria"/>
        </w:rPr>
        <w:t>, MYSQL o similares.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Experiencia mínima de 1 año en programación en JavaScript, Material </w:t>
      </w:r>
      <w:proofErr w:type="spellStart"/>
      <w:r w:rsidRPr="00682C0A">
        <w:rPr>
          <w:rFonts w:ascii="Cambria" w:hAnsi="Cambria"/>
        </w:rPr>
        <w:t>Design</w:t>
      </w:r>
      <w:proofErr w:type="spellEnd"/>
      <w:r w:rsidRPr="00682C0A">
        <w:rPr>
          <w:rFonts w:ascii="Cambria" w:hAnsi="Cambria"/>
        </w:rPr>
        <w:t xml:space="preserve">, </w:t>
      </w:r>
      <w:proofErr w:type="spellStart"/>
      <w:r w:rsidRPr="00682C0A">
        <w:rPr>
          <w:rFonts w:ascii="Cambria" w:hAnsi="Cambria"/>
        </w:rPr>
        <w:t>Bootstrap</w:t>
      </w:r>
      <w:proofErr w:type="spellEnd"/>
      <w:r w:rsidRPr="00682C0A">
        <w:rPr>
          <w:rFonts w:ascii="Cambria" w:hAnsi="Cambria"/>
        </w:rPr>
        <w:t>, CSS, HTML</w:t>
      </w:r>
      <w:r w:rsidR="00D33BC8">
        <w:rPr>
          <w:rFonts w:ascii="Cambria" w:hAnsi="Cambria"/>
        </w:rPr>
        <w:t>, ASP.NET</w:t>
      </w:r>
      <w:r w:rsidRPr="00682C0A">
        <w:rPr>
          <w:rFonts w:ascii="Cambria" w:hAnsi="Cambria"/>
        </w:rPr>
        <w:t xml:space="preserve"> y demás tecnologías orientadas a programación web, preferiblemente Python con el </w:t>
      </w:r>
      <w:proofErr w:type="spellStart"/>
      <w:r w:rsidRPr="00682C0A">
        <w:rPr>
          <w:rFonts w:ascii="Cambria" w:hAnsi="Cambria"/>
        </w:rPr>
        <w:t>framework</w:t>
      </w:r>
      <w:proofErr w:type="spellEnd"/>
      <w:r w:rsidRPr="00682C0A">
        <w:rPr>
          <w:rFonts w:ascii="Cambria" w:hAnsi="Cambria"/>
        </w:rPr>
        <w:t xml:space="preserve"> Django.</w:t>
      </w:r>
    </w:p>
    <w:p w:rsid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Conocimientos de Manejo de tecnología </w:t>
      </w:r>
      <w:r w:rsidR="00D33BC8">
        <w:rPr>
          <w:rFonts w:ascii="Cambria" w:hAnsi="Cambria"/>
        </w:rPr>
        <w:t>Windows</w:t>
      </w:r>
      <w:r w:rsidRPr="00682C0A">
        <w:rPr>
          <w:rFonts w:ascii="Cambria" w:hAnsi="Cambria"/>
        </w:rPr>
        <w:t>.</w:t>
      </w:r>
    </w:p>
    <w:p w:rsidR="00571825" w:rsidRDefault="00571825" w:rsidP="00571825">
      <w:p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Los interesados deberán</w:t>
      </w:r>
      <w:r>
        <w:rPr>
          <w:rFonts w:ascii="Cambria" w:hAnsi="Cambria"/>
        </w:rPr>
        <w:t>:</w:t>
      </w:r>
    </w:p>
    <w:p w:rsidR="00571825" w:rsidRPr="00525D9E" w:rsidRDefault="00571825" w:rsidP="0057182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Estar suscritos al nuevo régimen de facturación (si aún no están inscritos podrán realizar el trámite posteriormente)</w:t>
      </w:r>
    </w:p>
    <w:p w:rsidR="00571825" w:rsidRPr="00525D9E" w:rsidRDefault="00571825" w:rsidP="0057182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Contar con registro de beneficiarios del SIAFI (si aún no están inscritos podrán realizar el trámite posteriormente)</w:t>
      </w:r>
    </w:p>
    <w:p w:rsidR="00571825" w:rsidRDefault="00571825" w:rsidP="0057182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Presentar copias de Títulos y Diplomas que acrediten los estudios y/o especializaciones requeridas.</w:t>
      </w:r>
    </w:p>
    <w:p w:rsidR="00771DED" w:rsidRPr="00525A15" w:rsidRDefault="00771DED" w:rsidP="00771DED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DURACIÓN DEL CONTRATO DE CONSULTORÍA</w:t>
      </w:r>
    </w:p>
    <w:p w:rsidR="00771DED" w:rsidRPr="00525A15" w:rsidRDefault="00771DED" w:rsidP="00771DED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El Período de Contratación del consultor para alcanzar los productos establecidos en estos términos de referencia será en un periodo </w:t>
      </w:r>
      <w:r w:rsidR="00381D4A">
        <w:rPr>
          <w:rFonts w:ascii="Cambria" w:hAnsi="Cambria"/>
        </w:rPr>
        <w:t>comprendido</w:t>
      </w:r>
      <w:r>
        <w:rPr>
          <w:rFonts w:ascii="Cambria" w:hAnsi="Cambria"/>
        </w:rPr>
        <w:t xml:space="preserve"> del </w:t>
      </w:r>
      <w:r w:rsidR="005641F9">
        <w:rPr>
          <w:rFonts w:ascii="Cambria" w:hAnsi="Cambria"/>
        </w:rPr>
        <w:t>09 de abril</w:t>
      </w:r>
      <w:r w:rsidRPr="00525A15">
        <w:rPr>
          <w:rFonts w:ascii="Cambria" w:hAnsi="Cambria"/>
        </w:rPr>
        <w:t xml:space="preserve"> </w:t>
      </w:r>
      <w:r>
        <w:rPr>
          <w:rFonts w:ascii="Cambria" w:hAnsi="Cambria"/>
        </w:rPr>
        <w:t>hast</w:t>
      </w:r>
      <w:r w:rsidRPr="00525A15">
        <w:rPr>
          <w:rFonts w:ascii="Cambria" w:hAnsi="Cambria"/>
        </w:rPr>
        <w:t>a</w:t>
      </w:r>
      <w:r w:rsidR="00DF7C1E">
        <w:rPr>
          <w:rFonts w:ascii="Cambria" w:hAnsi="Cambria"/>
        </w:rPr>
        <w:t xml:space="preserve"> el 29 de junio </w:t>
      </w:r>
      <w:r>
        <w:rPr>
          <w:rFonts w:ascii="Cambria" w:hAnsi="Cambria"/>
        </w:rPr>
        <w:t>de 201</w:t>
      </w:r>
      <w:r w:rsidR="003E1D28">
        <w:rPr>
          <w:rFonts w:ascii="Cambria" w:hAnsi="Cambria"/>
        </w:rPr>
        <w:t>8</w:t>
      </w:r>
      <w:r>
        <w:rPr>
          <w:rFonts w:ascii="Cambria" w:hAnsi="Cambria"/>
        </w:rPr>
        <w:t>.</w:t>
      </w:r>
    </w:p>
    <w:p w:rsidR="00771DED" w:rsidRDefault="00771DED" w:rsidP="00771DE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SEDE DE LA CONSULTORÍA</w:t>
      </w:r>
    </w:p>
    <w:p w:rsidR="00771DED" w:rsidRPr="002F528D" w:rsidRDefault="00771DED" w:rsidP="00771DE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La sede da la consultoría será en las oficinas de la USINIEH en el edificio INICE en Col. Mirador de Loarque, Tegucigalpa M.D.C</w:t>
      </w:r>
      <w:r w:rsidRPr="002F528D">
        <w:rPr>
          <w:rFonts w:ascii="Cambria" w:hAnsi="Cambria"/>
        </w:rPr>
        <w:t>.</w:t>
      </w:r>
    </w:p>
    <w:p w:rsidR="00DF7C1E" w:rsidRPr="0025350F" w:rsidRDefault="00DF7C1E" w:rsidP="00DF7C1E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25350F">
        <w:rPr>
          <w:rFonts w:ascii="Cambria" w:eastAsia="Calibri" w:hAnsi="Cambria" w:cs="Calibri"/>
          <w:b/>
          <w:spacing w:val="1"/>
          <w:szCs w:val="24"/>
        </w:rPr>
        <w:t>MODALIDAD DE PAGO</w:t>
      </w:r>
    </w:p>
    <w:p w:rsidR="00DF7C1E" w:rsidRPr="00AB08CD" w:rsidRDefault="00DF7C1E" w:rsidP="00DF7C1E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</w:rPr>
      </w:pPr>
    </w:p>
    <w:p w:rsidR="00DF7C1E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</w:rPr>
      </w:pPr>
      <w:r w:rsidRPr="00525D9E">
        <w:rPr>
          <w:rFonts w:ascii="Cambria" w:eastAsia="Calibri" w:hAnsi="Cambria" w:cs="Calibri"/>
          <w:spacing w:val="1"/>
        </w:rPr>
        <w:lastRenderedPageBreak/>
        <w:t xml:space="preserve">El monto total de la consultoría será de L. </w:t>
      </w:r>
      <w:r w:rsidR="002D21F3">
        <w:rPr>
          <w:rFonts w:ascii="Cambria" w:eastAsia="Calibri" w:hAnsi="Cambria" w:cs="Calibri"/>
          <w:spacing w:val="1"/>
        </w:rPr>
        <w:t>8</w:t>
      </w:r>
      <w:r>
        <w:rPr>
          <w:rFonts w:ascii="Cambria" w:eastAsia="Calibri" w:hAnsi="Cambria" w:cs="Calibri"/>
          <w:spacing w:val="1"/>
        </w:rPr>
        <w:t>0</w:t>
      </w:r>
      <w:r w:rsidRPr="00525D9E">
        <w:rPr>
          <w:rFonts w:ascii="Cambria" w:eastAsia="Calibri" w:hAnsi="Cambria" w:cs="Calibri"/>
          <w:spacing w:val="1"/>
        </w:rPr>
        <w:t xml:space="preserve">,000.00. </w:t>
      </w:r>
      <w:r w:rsidRPr="0062794A">
        <w:rPr>
          <w:rFonts w:ascii="Cambria" w:eastAsia="Calibri" w:hAnsi="Cambria" w:cs="Calibri"/>
          <w:spacing w:val="1"/>
        </w:rPr>
        <w:t>La forma de pago será mensual, en cantidades iguales contra entrega de un informe de las actividades realizadas por el consultor en dicho periodo.</w:t>
      </w:r>
    </w:p>
    <w:p w:rsidR="005641F9" w:rsidRPr="005641F9" w:rsidRDefault="005641F9" w:rsidP="005641F9">
      <w:pPr>
        <w:numPr>
          <w:ilvl w:val="0"/>
          <w:numId w:val="18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5641F9">
        <w:rPr>
          <w:rFonts w:ascii="Cambria" w:eastAsia="Calibri" w:hAnsi="Cambria" w:cs="Calibri"/>
          <w:spacing w:val="1"/>
          <w:lang w:val="es-ES"/>
        </w:rPr>
        <w:t>25% del monto total contra la entrega y aceptación del producto 1: (entrega al 30/04/2018)</w:t>
      </w:r>
    </w:p>
    <w:p w:rsidR="005641F9" w:rsidRPr="005641F9" w:rsidRDefault="005641F9" w:rsidP="005641F9">
      <w:pPr>
        <w:numPr>
          <w:ilvl w:val="0"/>
          <w:numId w:val="18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5641F9">
        <w:rPr>
          <w:rFonts w:ascii="Cambria" w:eastAsia="Calibri" w:hAnsi="Cambria" w:cs="Calibri"/>
          <w:spacing w:val="1"/>
          <w:lang w:val="es-ES"/>
        </w:rPr>
        <w:t>25% del monto total contra la entrega y aceptación del producto 2: (entrega al 15/05/2018)</w:t>
      </w:r>
    </w:p>
    <w:p w:rsidR="005641F9" w:rsidRPr="005641F9" w:rsidRDefault="005641F9" w:rsidP="005641F9">
      <w:pPr>
        <w:numPr>
          <w:ilvl w:val="0"/>
          <w:numId w:val="18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5641F9">
        <w:rPr>
          <w:rFonts w:ascii="Cambria" w:eastAsia="Calibri" w:hAnsi="Cambria" w:cs="Calibri"/>
          <w:spacing w:val="1"/>
          <w:lang w:val="es-ES"/>
        </w:rPr>
        <w:t>25% del monto total contra la entrega y aceptación del producto 3: (entrega al 30/05/2018)</w:t>
      </w:r>
    </w:p>
    <w:p w:rsidR="005641F9" w:rsidRPr="005641F9" w:rsidRDefault="005641F9" w:rsidP="005641F9">
      <w:pPr>
        <w:numPr>
          <w:ilvl w:val="0"/>
          <w:numId w:val="18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5641F9">
        <w:rPr>
          <w:rFonts w:ascii="Cambria" w:eastAsia="Calibri" w:hAnsi="Cambria" w:cs="Calibri"/>
          <w:spacing w:val="1"/>
          <w:lang w:val="es-ES"/>
        </w:rPr>
        <w:t>25% del monto total contra la entrega y aceptación del producto 4: (entrega al 29/06/2018)</w:t>
      </w:r>
    </w:p>
    <w:p w:rsidR="00DF7C1E" w:rsidRPr="005641F9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</w:p>
    <w:p w:rsidR="00DF7C1E" w:rsidRPr="0025350F" w:rsidRDefault="00DF7C1E" w:rsidP="00DF7C1E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25350F">
        <w:rPr>
          <w:rFonts w:ascii="Cambria" w:eastAsia="Calibri" w:hAnsi="Cambria" w:cs="Calibri"/>
          <w:b/>
          <w:spacing w:val="1"/>
          <w:szCs w:val="24"/>
        </w:rPr>
        <w:t>IMPUESTOS</w:t>
      </w:r>
    </w:p>
    <w:p w:rsidR="00DF7C1E" w:rsidRPr="00AB08CD" w:rsidRDefault="00DF7C1E" w:rsidP="00DF7C1E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</w:rPr>
      </w:pPr>
    </w:p>
    <w:p w:rsidR="00DF7C1E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</w:rPr>
      </w:pPr>
      <w:r w:rsidRPr="00525D9E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DF7C1E" w:rsidRPr="005D6141" w:rsidRDefault="00DF7C1E" w:rsidP="00DF7C1E">
      <w:pPr>
        <w:pStyle w:val="Prrafodelista"/>
        <w:spacing w:before="240" w:line="276" w:lineRule="auto"/>
        <w:jc w:val="both"/>
        <w:rPr>
          <w:rFonts w:ascii="Cambria" w:eastAsia="Calibri" w:hAnsi="Cambria" w:cs="Calibri"/>
          <w:spacing w:val="1"/>
        </w:rPr>
      </w:pPr>
    </w:p>
    <w:p w:rsidR="00DF7C1E" w:rsidRPr="00F51A9C" w:rsidRDefault="00DF7C1E" w:rsidP="00DF7C1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>XI. GARANTÍA DE CALIDAD</w:t>
      </w:r>
    </w:p>
    <w:p w:rsidR="00DF7C1E" w:rsidRDefault="00DF7C1E" w:rsidP="00DF7C1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En aplicación a lo establecido en el </w:t>
      </w:r>
      <w:proofErr w:type="spellStart"/>
      <w:r w:rsidRPr="00F51A9C">
        <w:rPr>
          <w:rFonts w:ascii="Cambria" w:hAnsi="Cambria"/>
        </w:rPr>
        <w:t>Articulo</w:t>
      </w:r>
      <w:proofErr w:type="spellEnd"/>
      <w:r w:rsidRPr="00F51A9C">
        <w:rPr>
          <w:rFonts w:ascii="Cambria" w:hAnsi="Cambria"/>
        </w:rPr>
        <w:t xml:space="preserve"> 106 de la Ley de Contratación del Estado y 243 del Reglamento de la Ley de Contratación del Estado, de cada pago parcial en concepto de honorarios se  realizará la retención del 10% del monto a pagar en concepto de garantía de calidad, realizándose la devolución</w:t>
      </w:r>
      <w:r w:rsidRPr="00F51A9C">
        <w:rPr>
          <w:rFonts w:ascii="Cambria" w:hAnsi="Cambria"/>
          <w:color w:val="FF0000"/>
        </w:rPr>
        <w:t xml:space="preserve"> </w:t>
      </w:r>
      <w:r w:rsidRPr="00F51A9C">
        <w:rPr>
          <w:rFonts w:ascii="Cambria" w:hAnsi="Cambria"/>
        </w:rPr>
        <w:t>junto al pago final al producirse la terminación normal del contrato.</w:t>
      </w:r>
    </w:p>
    <w:p w:rsidR="00DF7C1E" w:rsidRPr="00F51A9C" w:rsidRDefault="00DF7C1E" w:rsidP="00DF7C1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DF7C1E" w:rsidRPr="00F51A9C" w:rsidRDefault="00DF7C1E" w:rsidP="00DF7C1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 xml:space="preserve">XIII. MULTAS </w:t>
      </w:r>
    </w:p>
    <w:p w:rsidR="00DF7C1E" w:rsidRPr="00F51A9C" w:rsidRDefault="00DF7C1E" w:rsidP="00DF7C1E">
      <w:pPr>
        <w:pStyle w:val="Pa2"/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F51A9C">
        <w:rPr>
          <w:rFonts w:ascii="Cambria" w:eastAsia="Calibri" w:hAnsi="Cambria" w:cs="Calibri"/>
          <w:spacing w:val="1"/>
          <w:sz w:val="22"/>
          <w:szCs w:val="22"/>
        </w:rPr>
        <w:t>El contrato estará sujeto a lo establecido en el</w:t>
      </w:r>
      <w:r w:rsidRPr="00F51A9C">
        <w:rPr>
          <w:rFonts w:ascii="Cambria" w:hAnsi="Cambria"/>
          <w:b/>
          <w:bCs/>
          <w:sz w:val="22"/>
          <w:szCs w:val="22"/>
        </w:rPr>
        <w:t xml:space="preserve"> </w:t>
      </w:r>
      <w:r w:rsidRPr="00F51A9C">
        <w:rPr>
          <w:rFonts w:ascii="Cambria" w:hAnsi="Cambria"/>
          <w:bCs/>
          <w:sz w:val="22"/>
          <w:szCs w:val="22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 w:rsidRPr="00F51A9C">
        <w:rPr>
          <w:rFonts w:ascii="Cambria" w:hAnsi="Cambria"/>
          <w:i/>
          <w:sz w:val="22"/>
          <w:szCs w:val="22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DF7C1E" w:rsidRDefault="00DF7C1E" w:rsidP="00DF7C1E">
      <w:pPr>
        <w:spacing w:line="360" w:lineRule="auto"/>
        <w:jc w:val="both"/>
        <w:rPr>
          <w:rFonts w:ascii="Cambria" w:hAnsi="Cambria"/>
          <w:i/>
        </w:rPr>
      </w:pPr>
      <w:r w:rsidRPr="00F51A9C">
        <w:rPr>
          <w:rFonts w:ascii="Cambria" w:hAnsi="Cambria"/>
          <w:i/>
        </w:rPr>
        <w:t>Esta misma disposición se debe aplicar a todos los contratos de bienes y servicios que celebren las Instituciones del Sector Público”.</w:t>
      </w:r>
    </w:p>
    <w:p w:rsidR="00DF7C1E" w:rsidRPr="00F51A9C" w:rsidRDefault="00DF7C1E" w:rsidP="00DF7C1E">
      <w:pPr>
        <w:spacing w:line="360" w:lineRule="auto"/>
        <w:jc w:val="both"/>
        <w:rPr>
          <w:rFonts w:ascii="Cambria" w:hAnsi="Cambria"/>
          <w:b/>
          <w:i/>
        </w:rPr>
      </w:pPr>
    </w:p>
    <w:p w:rsidR="00DF7C1E" w:rsidRPr="00F51A9C" w:rsidRDefault="00DF7C1E" w:rsidP="00DF7C1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lastRenderedPageBreak/>
        <w:t xml:space="preserve">XIV. </w:t>
      </w:r>
      <w:bookmarkStart w:id="0" w:name="_GoBack"/>
      <w:r w:rsidRPr="00F51A9C">
        <w:rPr>
          <w:rFonts w:ascii="Cambria" w:hAnsi="Cambria"/>
          <w:b/>
        </w:rPr>
        <w:t>CONDICIONES DE PARTICIPACIÓN</w:t>
      </w:r>
    </w:p>
    <w:p w:rsidR="00146B3C" w:rsidRDefault="00146B3C" w:rsidP="00146B3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Los interesados en participar deberán entregar  en la Dirección General de Adquisiciones, ubicada en el Edificio Principal de la Secretaría de Educación Primera avenida entre segunda y tercera calle, Comayagüela M.D.C., Honduras, C.A., a más tardar a las </w:t>
      </w:r>
      <w:r>
        <w:rPr>
          <w:rFonts w:ascii="Cambria" w:hAnsi="Cambria"/>
          <w:b/>
        </w:rPr>
        <w:t>5:00 p.m. del día martes 03 de abril del año en curso</w:t>
      </w:r>
      <w:r>
        <w:rPr>
          <w:rFonts w:ascii="Cambria" w:hAnsi="Cambria"/>
        </w:rPr>
        <w:t>, un sobre cerrado debidamente rotulado con su nombre completo, número de identidad, número y nombre de la Consultoría para la cual desea aplicar, adjuntando lo siguiente:</w:t>
      </w:r>
    </w:p>
    <w:p w:rsidR="00146B3C" w:rsidRDefault="00146B3C" w:rsidP="00146B3C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Currículo Vitae Profesional</w:t>
      </w:r>
    </w:p>
    <w:p w:rsidR="00146B3C" w:rsidRDefault="00146B3C" w:rsidP="00146B3C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Copias de Títulos Diplomas referidos en el Currículo (no se tomaran en cuenta los </w:t>
      </w:r>
      <w:proofErr w:type="spellStart"/>
      <w:r>
        <w:rPr>
          <w:rFonts w:ascii="Cambria" w:hAnsi="Cambria"/>
        </w:rPr>
        <w:t>curriculos</w:t>
      </w:r>
      <w:proofErr w:type="spellEnd"/>
      <w:r>
        <w:rPr>
          <w:rFonts w:ascii="Cambria" w:hAnsi="Cambria"/>
        </w:rPr>
        <w:t xml:space="preserve"> que no adjunten esta documentación, ya que la misma servirá de base para la ponderación)</w:t>
      </w:r>
    </w:p>
    <w:p w:rsidR="00146B3C" w:rsidRDefault="00146B3C" w:rsidP="00146B3C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Copia de la Tarjeta de Identidad</w:t>
      </w:r>
    </w:p>
    <w:p w:rsidR="00146B3C" w:rsidRDefault="00146B3C" w:rsidP="00146B3C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Copia de PIN SIAFI (si no lo tiene puede tramitarlo posteriormente)</w:t>
      </w:r>
    </w:p>
    <w:p w:rsidR="00146B3C" w:rsidRDefault="00146B3C" w:rsidP="00146B3C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Copia del RTN (de ser adjudicado)</w:t>
      </w:r>
    </w:p>
    <w:p w:rsidR="00146B3C" w:rsidRDefault="00146B3C" w:rsidP="00146B3C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Los interesados deberán estar suscritos al nuevo régimen de facturación (si aún no están inscritos podrán realizar el trámite posteriormente).</w:t>
      </w:r>
    </w:p>
    <w:p w:rsidR="00DF7C1E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bookmarkEnd w:id="0"/>
    <w:p w:rsidR="00DC0128" w:rsidRPr="00DF7C1E" w:rsidRDefault="00DC0128" w:rsidP="00DF7C1E">
      <w:pPr>
        <w:spacing w:before="240" w:after="0"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sectPr w:rsidR="00DC0128" w:rsidRPr="00DF7C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BD" w:rsidRDefault="003463BD" w:rsidP="00682C0A">
      <w:pPr>
        <w:spacing w:after="0" w:line="240" w:lineRule="auto"/>
      </w:pPr>
      <w:r>
        <w:separator/>
      </w:r>
    </w:p>
  </w:endnote>
  <w:endnote w:type="continuationSeparator" w:id="0">
    <w:p w:rsidR="003463BD" w:rsidRDefault="003463BD" w:rsidP="0068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BD" w:rsidRDefault="003463BD" w:rsidP="00682C0A">
      <w:pPr>
        <w:spacing w:after="0" w:line="240" w:lineRule="auto"/>
      </w:pPr>
      <w:r>
        <w:separator/>
      </w:r>
    </w:p>
  </w:footnote>
  <w:footnote w:type="continuationSeparator" w:id="0">
    <w:p w:rsidR="003463BD" w:rsidRDefault="003463BD" w:rsidP="0068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A" w:rsidRDefault="00682C0A" w:rsidP="00682C0A">
    <w:pPr>
      <w:pStyle w:val="Encabezado"/>
      <w:jc w:val="center"/>
    </w:pPr>
    <w:r>
      <w:rPr>
        <w:noProof/>
        <w:lang w:eastAsia="es-HN"/>
      </w:rPr>
      <w:drawing>
        <wp:inline distT="0" distB="0" distL="0" distR="0" wp14:anchorId="14F35846" wp14:editId="568E36B1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A13"/>
    <w:multiLevelType w:val="hybridMultilevel"/>
    <w:tmpl w:val="4AE23046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36D5"/>
    <w:multiLevelType w:val="hybridMultilevel"/>
    <w:tmpl w:val="A596D65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4A3A"/>
    <w:multiLevelType w:val="hybridMultilevel"/>
    <w:tmpl w:val="9726292C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A4C7D"/>
    <w:multiLevelType w:val="hybridMultilevel"/>
    <w:tmpl w:val="5C96742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57A5A"/>
    <w:multiLevelType w:val="hybridMultilevel"/>
    <w:tmpl w:val="2B74590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175C8"/>
    <w:multiLevelType w:val="hybridMultilevel"/>
    <w:tmpl w:val="8370EC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C2975"/>
    <w:rsid w:val="001458E5"/>
    <w:rsid w:val="00146B3C"/>
    <w:rsid w:val="001801EE"/>
    <w:rsid w:val="001B08AC"/>
    <w:rsid w:val="001E38A1"/>
    <w:rsid w:val="002D21F3"/>
    <w:rsid w:val="002E37C6"/>
    <w:rsid w:val="003463BD"/>
    <w:rsid w:val="0036504B"/>
    <w:rsid w:val="00370FD4"/>
    <w:rsid w:val="00381D4A"/>
    <w:rsid w:val="003E1D28"/>
    <w:rsid w:val="00422452"/>
    <w:rsid w:val="00461EE5"/>
    <w:rsid w:val="0049673C"/>
    <w:rsid w:val="004E6E69"/>
    <w:rsid w:val="00511059"/>
    <w:rsid w:val="005641F9"/>
    <w:rsid w:val="00571825"/>
    <w:rsid w:val="005807D3"/>
    <w:rsid w:val="005975EE"/>
    <w:rsid w:val="00603A78"/>
    <w:rsid w:val="00617E8A"/>
    <w:rsid w:val="006661FA"/>
    <w:rsid w:val="00682B2A"/>
    <w:rsid w:val="00682C0A"/>
    <w:rsid w:val="006D42F7"/>
    <w:rsid w:val="00706079"/>
    <w:rsid w:val="00730CD9"/>
    <w:rsid w:val="00771BA2"/>
    <w:rsid w:val="00771DED"/>
    <w:rsid w:val="0084398C"/>
    <w:rsid w:val="00883AC8"/>
    <w:rsid w:val="00890D8D"/>
    <w:rsid w:val="008C2A5A"/>
    <w:rsid w:val="008F77F3"/>
    <w:rsid w:val="009111EB"/>
    <w:rsid w:val="009129A8"/>
    <w:rsid w:val="00973435"/>
    <w:rsid w:val="00977B65"/>
    <w:rsid w:val="009C677B"/>
    <w:rsid w:val="00A414AF"/>
    <w:rsid w:val="00A81DCC"/>
    <w:rsid w:val="00AA5E71"/>
    <w:rsid w:val="00AB22B2"/>
    <w:rsid w:val="00AC62E0"/>
    <w:rsid w:val="00AE6DA7"/>
    <w:rsid w:val="00AF342C"/>
    <w:rsid w:val="00BB6FA5"/>
    <w:rsid w:val="00BD1526"/>
    <w:rsid w:val="00BE308D"/>
    <w:rsid w:val="00C1306D"/>
    <w:rsid w:val="00C202DA"/>
    <w:rsid w:val="00C67061"/>
    <w:rsid w:val="00C75B8B"/>
    <w:rsid w:val="00D33BC8"/>
    <w:rsid w:val="00DB2526"/>
    <w:rsid w:val="00DC0128"/>
    <w:rsid w:val="00DF7C1E"/>
    <w:rsid w:val="00E62AEF"/>
    <w:rsid w:val="00E747CF"/>
    <w:rsid w:val="00EC4FFC"/>
    <w:rsid w:val="00EF47DE"/>
    <w:rsid w:val="00F85579"/>
    <w:rsid w:val="00F8614F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C0A"/>
  </w:style>
  <w:style w:type="paragraph" w:styleId="Piedepgina">
    <w:name w:val="footer"/>
    <w:basedOn w:val="Normal"/>
    <w:link w:val="Piedepgina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C0A"/>
  </w:style>
  <w:style w:type="paragraph" w:customStyle="1" w:styleId="Pa2">
    <w:name w:val="Pa2"/>
    <w:basedOn w:val="Normal"/>
    <w:next w:val="Normal"/>
    <w:uiPriority w:val="99"/>
    <w:rsid w:val="00DF7C1E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Thesla María Pinto Bustillo</cp:lastModifiedBy>
  <cp:revision>2</cp:revision>
  <dcterms:created xsi:type="dcterms:W3CDTF">2018-03-23T00:48:00Z</dcterms:created>
  <dcterms:modified xsi:type="dcterms:W3CDTF">2018-03-23T00:48:00Z</dcterms:modified>
</cp:coreProperties>
</file>