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7187C" w14:textId="51B5EF21" w:rsidR="00F8371D" w:rsidRDefault="00FE0B2A" w:rsidP="00AF6017">
      <w:pPr>
        <w:spacing w:after="36" w:line="240" w:lineRule="auto"/>
        <w:ind w:left="106" w:firstLine="0"/>
        <w:jc w:val="center"/>
        <w:rPr>
          <w:rFonts w:asciiTheme="minorHAnsi" w:hAnsiTheme="minorHAnsi"/>
          <w:b/>
        </w:rPr>
      </w:pPr>
      <w:r w:rsidRPr="00AF6017">
        <w:rPr>
          <w:rFonts w:asciiTheme="minorHAnsi" w:hAnsiTheme="minorHAnsi"/>
          <w:b/>
          <w:noProof/>
          <w:lang w:val="en-US"/>
        </w:rPr>
        <w:drawing>
          <wp:anchor distT="0" distB="0" distL="114300" distR="114300" simplePos="0" relativeHeight="251658240" behindDoc="0" locked="0" layoutInCell="1" allowOverlap="0" wp14:anchorId="3525AB21" wp14:editId="0122E01E">
            <wp:simplePos x="0" y="0"/>
            <wp:positionH relativeFrom="page">
              <wp:posOffset>3095625</wp:posOffset>
            </wp:positionH>
            <wp:positionV relativeFrom="page">
              <wp:posOffset>524906</wp:posOffset>
            </wp:positionV>
            <wp:extent cx="1733550" cy="622962"/>
            <wp:effectExtent l="0" t="0" r="0" b="571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440" cy="6275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017">
        <w:rPr>
          <w:rFonts w:asciiTheme="minorHAnsi" w:hAnsiTheme="minorHAnsi"/>
          <w:noProof/>
          <w:lang w:val="en-US"/>
        </w:rPr>
        <w:drawing>
          <wp:anchor distT="0" distB="0" distL="114300" distR="114300" simplePos="0" relativeHeight="251655168" behindDoc="0" locked="0" layoutInCell="1" allowOverlap="1" wp14:anchorId="31FC8B2F" wp14:editId="40744AF7">
            <wp:simplePos x="0" y="0"/>
            <wp:positionH relativeFrom="column">
              <wp:posOffset>36195</wp:posOffset>
            </wp:positionH>
            <wp:positionV relativeFrom="paragraph">
              <wp:posOffset>-964565</wp:posOffset>
            </wp:positionV>
            <wp:extent cx="1025525" cy="723265"/>
            <wp:effectExtent l="0" t="0" r="3175"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552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B6A" w:rsidRPr="00AF6017">
        <w:rPr>
          <w:rFonts w:asciiTheme="minorHAnsi" w:hAnsiTheme="minorHAnsi"/>
          <w:b/>
        </w:rPr>
        <w:t>SECRETARÍA DE EDUCACIÓN</w:t>
      </w:r>
    </w:p>
    <w:p w14:paraId="322954CF" w14:textId="77777777" w:rsidR="00FE4772" w:rsidRDefault="00FE4772" w:rsidP="00FE4772">
      <w:pPr>
        <w:spacing w:after="0" w:line="240" w:lineRule="auto"/>
        <w:jc w:val="center"/>
        <w:rPr>
          <w:rFonts w:asciiTheme="minorHAnsi" w:eastAsiaTheme="minorHAnsi" w:hAnsiTheme="minorHAnsi"/>
          <w:b/>
          <w:color w:val="auto"/>
          <w:szCs w:val="24"/>
          <w:lang w:val="es-MX"/>
        </w:rPr>
      </w:pPr>
      <w:r>
        <w:rPr>
          <w:b/>
          <w:szCs w:val="24"/>
          <w:lang w:val="es-MX"/>
        </w:rPr>
        <w:t>Dirección de Construcciones Escolares y Bienes Inmuebles (DIGECEBI)</w:t>
      </w:r>
    </w:p>
    <w:p w14:paraId="76A74BCF" w14:textId="77777777" w:rsidR="00FE4772" w:rsidRDefault="00FE4772" w:rsidP="00FE4772">
      <w:pPr>
        <w:spacing w:after="0" w:line="240" w:lineRule="auto"/>
        <w:jc w:val="center"/>
        <w:rPr>
          <w:b/>
          <w:szCs w:val="24"/>
          <w:lang w:val="es-MX"/>
        </w:rPr>
      </w:pPr>
    </w:p>
    <w:p w14:paraId="0B143066" w14:textId="6928EB94" w:rsidR="00FE4772" w:rsidRDefault="00FE4772" w:rsidP="00FE4772">
      <w:pPr>
        <w:spacing w:after="0" w:line="240" w:lineRule="auto"/>
        <w:jc w:val="center"/>
        <w:rPr>
          <w:b/>
          <w:szCs w:val="24"/>
          <w:lang w:val="es-MX"/>
        </w:rPr>
      </w:pPr>
      <w:r>
        <w:rPr>
          <w:b/>
          <w:szCs w:val="24"/>
          <w:lang w:val="es-MX"/>
        </w:rPr>
        <w:t>¨Programa de Mejora de la In</w:t>
      </w:r>
      <w:r w:rsidR="00FB1766">
        <w:rPr>
          <w:b/>
          <w:szCs w:val="24"/>
          <w:lang w:val="es-MX"/>
        </w:rPr>
        <w:t xml:space="preserve">fraestructura Escolar (PROMINE </w:t>
      </w:r>
      <w:r>
        <w:rPr>
          <w:b/>
          <w:szCs w:val="24"/>
          <w:lang w:val="es-MX"/>
        </w:rPr>
        <w:t>V) ¨</w:t>
      </w:r>
    </w:p>
    <w:p w14:paraId="2091779F" w14:textId="77777777" w:rsidR="00FE4772" w:rsidRDefault="00FE4772" w:rsidP="00FE4772">
      <w:pPr>
        <w:spacing w:after="0" w:line="240" w:lineRule="auto"/>
        <w:rPr>
          <w:b/>
          <w:szCs w:val="24"/>
          <w:lang w:val="es-MX"/>
        </w:rPr>
      </w:pPr>
    </w:p>
    <w:p w14:paraId="07A6DBF1" w14:textId="77777777" w:rsidR="00FE4772" w:rsidRDefault="00FE4772" w:rsidP="00FE4772">
      <w:pPr>
        <w:spacing w:after="0" w:line="240" w:lineRule="auto"/>
        <w:jc w:val="center"/>
        <w:rPr>
          <w:b/>
          <w:szCs w:val="24"/>
          <w:u w:val="single"/>
          <w:lang w:val="es-MX"/>
        </w:rPr>
      </w:pPr>
      <w:r>
        <w:rPr>
          <w:b/>
          <w:szCs w:val="24"/>
          <w:u w:val="single"/>
          <w:lang w:val="es-MX"/>
        </w:rPr>
        <w:t>TÉRMINOS DE REFERENCIA</w:t>
      </w:r>
    </w:p>
    <w:p w14:paraId="2750637A" w14:textId="77777777" w:rsidR="00FE4772" w:rsidRDefault="00FE4772" w:rsidP="00FE4772">
      <w:pPr>
        <w:spacing w:after="0" w:line="240" w:lineRule="auto"/>
        <w:jc w:val="center"/>
        <w:rPr>
          <w:szCs w:val="24"/>
          <w:lang w:val="es-MX"/>
        </w:rPr>
      </w:pPr>
    </w:p>
    <w:p w14:paraId="5204F844" w14:textId="77777777" w:rsidR="00FE4772" w:rsidRDefault="00FE4772" w:rsidP="00FE4772">
      <w:pPr>
        <w:pStyle w:val="Default"/>
        <w:spacing w:line="276" w:lineRule="auto"/>
        <w:jc w:val="center"/>
        <w:rPr>
          <w:rFonts w:ascii="Calibri" w:hAnsi="Calibri"/>
          <w:b/>
          <w:color w:val="auto"/>
          <w:sz w:val="22"/>
          <w:szCs w:val="22"/>
          <w:lang w:val="es-ES_tradnl" w:eastAsia="en-US"/>
        </w:rPr>
      </w:pPr>
      <w:r>
        <w:rPr>
          <w:rFonts w:cs="Calibri"/>
          <w:lang w:val="es-ES_tradnl"/>
        </w:rPr>
        <w:t xml:space="preserve">Consultoría: </w:t>
      </w:r>
      <w:r>
        <w:rPr>
          <w:rFonts w:ascii="Calibri" w:hAnsi="Calibri"/>
          <w:b/>
          <w:color w:val="auto"/>
          <w:sz w:val="22"/>
          <w:szCs w:val="22"/>
          <w:lang w:val="es-ES_tradnl" w:eastAsia="en-US"/>
        </w:rPr>
        <w:t>FORMULADOR Y SUPERVISOR DE PROYECTOS ELÉCTRICOS DE INFRAESTRUCTURA EDUCATIVA PROMINE DE LA DIRECCIÓN GENERAL DE CONSTRUCCIONES ESCOLARES Y BIENES INMUEBLES</w:t>
      </w:r>
    </w:p>
    <w:p w14:paraId="492C4659" w14:textId="77777777" w:rsidR="00670DE1" w:rsidRDefault="00670DE1" w:rsidP="00670DE1">
      <w:pPr>
        <w:shd w:val="clear" w:color="auto" w:fill="D9E2F3" w:themeFill="accent5" w:themeFillTint="33"/>
      </w:pPr>
      <w:r w:rsidRPr="00B87946">
        <w:t>CI-02</w:t>
      </w:r>
      <w:r>
        <w:t>5</w:t>
      </w:r>
      <w:r w:rsidRPr="00B87946">
        <w:t>-DIGECEBI-DGA-2022</w:t>
      </w:r>
    </w:p>
    <w:p w14:paraId="1D405C93" w14:textId="77777777" w:rsidR="00670DE1" w:rsidRDefault="00670DE1" w:rsidP="00FE4772">
      <w:pPr>
        <w:pStyle w:val="Default"/>
        <w:spacing w:line="276" w:lineRule="auto"/>
        <w:jc w:val="center"/>
        <w:rPr>
          <w:rFonts w:asciiTheme="minorHAnsi" w:hAnsiTheme="minorHAnsi"/>
          <w:b/>
        </w:rPr>
      </w:pPr>
    </w:p>
    <w:p w14:paraId="23B52458" w14:textId="77777777" w:rsidR="00FE4772" w:rsidRDefault="00FE4772" w:rsidP="00FE4772">
      <w:pPr>
        <w:pStyle w:val="Prrafodelista"/>
        <w:spacing w:line="240" w:lineRule="auto"/>
        <w:ind w:left="0"/>
        <w:jc w:val="both"/>
        <w:rPr>
          <w:rFonts w:cs="Arial"/>
          <w:b/>
          <w:sz w:val="24"/>
          <w:szCs w:val="24"/>
        </w:rPr>
      </w:pPr>
    </w:p>
    <w:p w14:paraId="4150D58C" w14:textId="77777777" w:rsidR="00756054" w:rsidRPr="005406DB" w:rsidRDefault="00756054" w:rsidP="00756054">
      <w:pPr>
        <w:pStyle w:val="Prrafodelista"/>
        <w:numPr>
          <w:ilvl w:val="0"/>
          <w:numId w:val="12"/>
        </w:numPr>
        <w:spacing w:after="200" w:line="240" w:lineRule="auto"/>
        <w:jc w:val="both"/>
        <w:rPr>
          <w:rFonts w:ascii="Calibri" w:hAnsi="Calibri" w:cs="Calibri"/>
          <w:b/>
          <w:szCs w:val="24"/>
          <w:u w:val="single"/>
        </w:rPr>
      </w:pPr>
      <w:r w:rsidRPr="005406DB">
        <w:rPr>
          <w:rFonts w:ascii="Calibri" w:hAnsi="Calibri" w:cs="Calibri"/>
          <w:b/>
          <w:szCs w:val="24"/>
          <w:u w:val="single"/>
        </w:rPr>
        <w:t>ANTECEDENTES</w:t>
      </w:r>
    </w:p>
    <w:p w14:paraId="551D32B3" w14:textId="77777777" w:rsidR="00756054" w:rsidRPr="000B7AF6" w:rsidRDefault="00756054" w:rsidP="00756054">
      <w:pPr>
        <w:spacing w:after="38"/>
        <w:ind w:left="106"/>
        <w:rPr>
          <w:szCs w:val="24"/>
          <w:lang w:eastAsia="es-HN"/>
        </w:rPr>
      </w:pPr>
      <w:r w:rsidRPr="000B7AF6">
        <w:rPr>
          <w:szCs w:val="24"/>
          <w:lang w:eastAsia="es-HN"/>
        </w:rPr>
        <w:t xml:space="preserve">El Programa se enmarca en el área de educación con un componente de infraestructura que contribuye al logro de las metas y prioridades definidas en la Ley Hondureña de Educación del 2012 y en el Plan Estratégico del Sector Educación para los años 2017- 2030 de la República de Honduras. El Programa representa la continuación y al mismo tiempo un avance de lo alcanzado en las cuatro fases previas PROMINE I, II, III y IV. La ejecución del Programa será responsabilidad de la SE como entidad rectora y normativa sectorial y del Fondo Hondureño de Inversión Social adscrito a la Secretaria de Estado en los Despachos de Desarrollo Comunitario Agua y Saneamiento SEDECOAS-FHIS, como Entidad Ejecutora. De esta manera se pretende contribuir al aumento de la eficiencia y de la calidad del sistema educativo (pre-básico, básico y Media a través del fortalecimiento de BTP). </w:t>
      </w:r>
    </w:p>
    <w:p w14:paraId="5C2EEADF" w14:textId="77777777" w:rsidR="00756054" w:rsidRPr="000B7AF6" w:rsidRDefault="00756054" w:rsidP="00756054">
      <w:pPr>
        <w:spacing w:after="38"/>
        <w:ind w:left="106"/>
        <w:rPr>
          <w:szCs w:val="24"/>
          <w:lang w:eastAsia="es-HN"/>
        </w:rPr>
      </w:pPr>
      <w:r w:rsidRPr="000B7AF6">
        <w:rPr>
          <w:szCs w:val="24"/>
          <w:lang w:eastAsia="es-HN"/>
        </w:rPr>
        <w:t xml:space="preserve"> </w:t>
      </w:r>
    </w:p>
    <w:p w14:paraId="0EF551CB" w14:textId="77777777" w:rsidR="00756054" w:rsidRPr="000B7AF6" w:rsidRDefault="00756054" w:rsidP="00756054">
      <w:pPr>
        <w:spacing w:after="38"/>
        <w:ind w:left="106"/>
        <w:rPr>
          <w:szCs w:val="24"/>
          <w:lang w:eastAsia="es-HN"/>
        </w:rPr>
      </w:pPr>
      <w:r w:rsidRPr="000B7AF6">
        <w:rPr>
          <w:szCs w:val="24"/>
          <w:lang w:eastAsia="es-HN"/>
        </w:rPr>
        <w:t xml:space="preserve">El objetivo del Programa consiste en la utilización de centros educativos mejorados, ampliados o nuevos y equipados bajo conceptos pedagógicos que operan de manera sostenible por la comunidad educativa. De esta manera se pretende contribuir a que niños/as y jóvenes de regiones pobres utilicen una oferta de alta calidad educativa, tanto formal como de educación vocacional. Además, la Secretaría de Educación, a través de la Dirección General de Construcciones Escolares y Bienes Inmuebles DIGECEBI, viene promoviendo el mejoramiento y modernización de la infraestructura escolar, con la finalidad de proveer a los niños, niñas, jóvenes  y maestros del país, las mejores condiciones pedagógicas para poder llevar a cabo el aprendizaje en espacios escolares debidamente adecuados de manera que se posibiliten conceptos Educativos Modernos que serán adecuados a las condiciones climáticas, culturales regionales y de prevención de la violencia. </w:t>
      </w:r>
    </w:p>
    <w:p w14:paraId="744F97FC" w14:textId="77777777" w:rsidR="00756054" w:rsidRPr="000B7AF6" w:rsidRDefault="00756054" w:rsidP="00756054">
      <w:pPr>
        <w:spacing w:after="38"/>
        <w:ind w:left="106"/>
        <w:rPr>
          <w:szCs w:val="24"/>
          <w:lang w:eastAsia="es-HN"/>
        </w:rPr>
      </w:pPr>
      <w:r w:rsidRPr="000B7AF6">
        <w:rPr>
          <w:szCs w:val="24"/>
          <w:lang w:eastAsia="es-HN"/>
        </w:rPr>
        <w:t xml:space="preserve"> </w:t>
      </w:r>
    </w:p>
    <w:p w14:paraId="2C868414" w14:textId="77777777" w:rsidR="00756054" w:rsidRPr="000B7AF6" w:rsidRDefault="00756054" w:rsidP="00756054">
      <w:pPr>
        <w:spacing w:after="38"/>
        <w:ind w:left="106"/>
        <w:rPr>
          <w:szCs w:val="24"/>
          <w:lang w:eastAsia="es-HN"/>
        </w:rPr>
      </w:pPr>
      <w:r w:rsidRPr="000B7AF6">
        <w:rPr>
          <w:szCs w:val="24"/>
          <w:lang w:eastAsia="es-HN"/>
        </w:rPr>
        <w:lastRenderedPageBreak/>
        <w:t xml:space="preserve">La concepción del Programa se fundamenta en los acuerdos adoptados entre el KfW, el Beneficiario y la Entidad Ejecutora durante la evaluación realizada in situ del 16 al 25 de abril de 2017 y del 26 de junio al 06 de julio del 2018 y que se encuentran plasmados en las Ayuda Memorias firmadas el 25 de abril de 2017 y 06 de julio de 2018 respectivamente. </w:t>
      </w:r>
    </w:p>
    <w:p w14:paraId="3F85AB8A" w14:textId="77777777" w:rsidR="00756054" w:rsidRPr="000B7AF6" w:rsidRDefault="00756054" w:rsidP="00756054">
      <w:pPr>
        <w:spacing w:after="38"/>
        <w:ind w:left="106"/>
        <w:rPr>
          <w:szCs w:val="24"/>
          <w:lang w:eastAsia="es-HN"/>
        </w:rPr>
      </w:pPr>
      <w:r w:rsidRPr="000B7AF6">
        <w:rPr>
          <w:szCs w:val="24"/>
          <w:lang w:eastAsia="es-HN"/>
        </w:rPr>
        <w:t xml:space="preserve">Para lograr este cometido, la Dirección General de Construcciones Escolares y Bienes Inmuebles - DIGECEBI de la SE implementa el Plan Maestro de Infraestructura Educativa (PMIE 2012), herramienta fundamental que se utiliza para priorizar los Centros Educativos más precarios en todo el país en forma transparente y a su vez ha desarrollado una Normativa y de forma complementaria nuevos “Diseños Tipo”, que se vienen implementado en el PROMINE.  </w:t>
      </w:r>
    </w:p>
    <w:p w14:paraId="0612906C" w14:textId="77777777" w:rsidR="00756054" w:rsidRPr="000B7AF6" w:rsidRDefault="00756054" w:rsidP="00756054">
      <w:pPr>
        <w:spacing w:after="38"/>
        <w:ind w:left="106"/>
        <w:rPr>
          <w:szCs w:val="24"/>
          <w:lang w:eastAsia="es-HN"/>
        </w:rPr>
      </w:pPr>
    </w:p>
    <w:p w14:paraId="113B370F" w14:textId="77777777" w:rsidR="00756054" w:rsidRPr="000B7AF6" w:rsidRDefault="00756054" w:rsidP="00756054">
      <w:pPr>
        <w:spacing w:after="38"/>
        <w:ind w:left="106"/>
        <w:rPr>
          <w:szCs w:val="24"/>
          <w:lang w:eastAsia="es-HN"/>
        </w:rPr>
      </w:pPr>
      <w:r w:rsidRPr="000B7AF6">
        <w:rPr>
          <w:szCs w:val="24"/>
          <w:lang w:eastAsia="es-HN"/>
        </w:rPr>
        <w:t xml:space="preserve">Por lo tanto, se necesita la evaluación y diseño centros educativos intervenidos en el marco </w:t>
      </w:r>
    </w:p>
    <w:p w14:paraId="27BBFA4A" w14:textId="77777777" w:rsidR="00756054" w:rsidRPr="005406DB" w:rsidRDefault="00756054" w:rsidP="00756054">
      <w:pPr>
        <w:spacing w:after="38"/>
        <w:ind w:left="106"/>
        <w:rPr>
          <w:szCs w:val="24"/>
        </w:rPr>
      </w:pPr>
      <w:r w:rsidRPr="000B7AF6">
        <w:rPr>
          <w:szCs w:val="24"/>
          <w:lang w:eastAsia="es-HN"/>
        </w:rPr>
        <w:t>PROMINE/KfW, los cuales han sido seleccionados a través del Plan Maestro de Infraestructura Educativa (PMIE).  Esta área de promoción/socialización, supervisión y diseño tendrá vínculo con la Dirección General de Construcciones Escolares y Bienes Inmuebles (DIGECEBI-SE), para darle seguimiento a la gestión, de cada proyecto de los centros educativos durante el proceso del mejoramiento de su infraestructura.</w:t>
      </w:r>
      <w:r w:rsidRPr="005406DB">
        <w:rPr>
          <w:szCs w:val="24"/>
        </w:rPr>
        <w:t xml:space="preserve"> </w:t>
      </w:r>
    </w:p>
    <w:p w14:paraId="272D4B23" w14:textId="77777777" w:rsidR="00FE4772" w:rsidRDefault="00FE4772" w:rsidP="00FE4772">
      <w:pPr>
        <w:pStyle w:val="Prrafodelista"/>
        <w:spacing w:after="0" w:line="240" w:lineRule="auto"/>
        <w:ind w:left="0"/>
        <w:jc w:val="both"/>
        <w:rPr>
          <w:rFonts w:cs="Arial"/>
          <w:sz w:val="24"/>
          <w:szCs w:val="24"/>
        </w:rPr>
      </w:pPr>
    </w:p>
    <w:p w14:paraId="0FA852E9" w14:textId="77777777" w:rsidR="00FE4772" w:rsidRDefault="00FE4772" w:rsidP="00FE4772">
      <w:pPr>
        <w:pStyle w:val="Prrafodelista"/>
        <w:numPr>
          <w:ilvl w:val="0"/>
          <w:numId w:val="12"/>
        </w:numPr>
        <w:spacing w:after="200" w:line="240" w:lineRule="auto"/>
        <w:jc w:val="both"/>
        <w:rPr>
          <w:rFonts w:cs="Arial"/>
          <w:b/>
          <w:sz w:val="24"/>
          <w:szCs w:val="24"/>
          <w:u w:val="single"/>
        </w:rPr>
      </w:pPr>
      <w:r>
        <w:rPr>
          <w:rFonts w:cs="Arial"/>
          <w:b/>
          <w:sz w:val="24"/>
          <w:szCs w:val="24"/>
          <w:u w:val="single"/>
        </w:rPr>
        <w:t>OBJETIVO DE LA CONSULTORÍA</w:t>
      </w:r>
    </w:p>
    <w:p w14:paraId="47817C47" w14:textId="77777777" w:rsidR="00FE4772" w:rsidRDefault="00FE4772" w:rsidP="00FE4772">
      <w:pPr>
        <w:pStyle w:val="Prrafodelista"/>
        <w:spacing w:line="240" w:lineRule="auto"/>
        <w:jc w:val="both"/>
        <w:rPr>
          <w:rFonts w:cs="Arial"/>
          <w:b/>
          <w:sz w:val="24"/>
          <w:szCs w:val="24"/>
          <w:u w:val="single"/>
        </w:rPr>
      </w:pPr>
    </w:p>
    <w:p w14:paraId="4D897C25" w14:textId="69E556D3" w:rsidR="00FE4772" w:rsidRDefault="00FE4772" w:rsidP="00FE4772">
      <w:pPr>
        <w:pStyle w:val="Prrafodelista"/>
        <w:spacing w:after="0" w:line="240" w:lineRule="auto"/>
        <w:ind w:left="0"/>
        <w:jc w:val="both"/>
        <w:rPr>
          <w:rFonts w:ascii="Calibri" w:eastAsia="Calibri" w:hAnsi="Calibri" w:cs="Calibri"/>
          <w:color w:val="000000"/>
          <w:sz w:val="24"/>
        </w:rPr>
      </w:pPr>
      <w:r>
        <w:rPr>
          <w:rFonts w:eastAsia="Times New Roman" w:cs="Arial"/>
          <w:bCs/>
          <w:color w:val="000000"/>
          <w:sz w:val="24"/>
          <w:szCs w:val="24"/>
          <w:lang w:eastAsia="es-HN"/>
        </w:rPr>
        <w:t>C</w:t>
      </w:r>
      <w:r>
        <w:rPr>
          <w:rFonts w:eastAsia="Times New Roman" w:cs="Arial"/>
          <w:bCs/>
          <w:color w:val="000000"/>
          <w:sz w:val="24"/>
          <w:szCs w:val="24"/>
          <w:lang w:val="es-MX" w:eastAsia="es-HN"/>
        </w:rPr>
        <w:t>umplir (en tiempo y forma) con la formulación, supervisión, planificación y seguimiento de los proyectos eléctricos de los centros educativos priorizados a través del Plan Maestro de Infraestructura Educativa (PMIE), en las zonas PROMINE en el País, realizar actividades en el proceso de actualización de plan maestro de los centros educativos,</w:t>
      </w:r>
      <w:r>
        <w:rPr>
          <w:rFonts w:ascii="Calibri" w:eastAsia="Calibri" w:hAnsi="Calibri" w:cs="Calibri"/>
          <w:color w:val="000000"/>
          <w:sz w:val="24"/>
        </w:rPr>
        <w:t xml:space="preserve"> la implementación de la Normativa para la Planificación y Diseño de CE, el Fortalecimiento a nivel Operativo del Modelo de RE y el uso adecuado de la Infraestructura de Red y el apoyo al monitoreo, cumplimiento del Mantenimiento Preventivo de los CE intervenidos y la definición de “Alcances” para la formulación y supervisión de los centros educativos intervenidos en el marco PROMINE/KfW</w:t>
      </w:r>
      <w:r w:rsidR="00FB1766">
        <w:rPr>
          <w:rFonts w:ascii="Calibri" w:eastAsia="Calibri" w:hAnsi="Calibri" w:cs="Calibri"/>
          <w:color w:val="000000"/>
          <w:sz w:val="24"/>
        </w:rPr>
        <w:t xml:space="preserve"> fase IV y Fase V</w:t>
      </w:r>
      <w:r>
        <w:rPr>
          <w:rFonts w:ascii="Calibri" w:eastAsia="Calibri" w:hAnsi="Calibri" w:cs="Calibri"/>
          <w:color w:val="000000"/>
          <w:sz w:val="24"/>
        </w:rPr>
        <w:t xml:space="preserve">.  </w:t>
      </w:r>
    </w:p>
    <w:p w14:paraId="2E6C74CE" w14:textId="77777777" w:rsidR="00FE4772" w:rsidRDefault="00FE4772" w:rsidP="00FE4772">
      <w:pPr>
        <w:pStyle w:val="Prrafodelista"/>
        <w:spacing w:after="0" w:line="240" w:lineRule="auto"/>
        <w:ind w:left="0"/>
        <w:jc w:val="both"/>
        <w:rPr>
          <w:rFonts w:cs="Arial"/>
          <w:b/>
          <w:sz w:val="24"/>
          <w:szCs w:val="24"/>
        </w:rPr>
      </w:pPr>
    </w:p>
    <w:p w14:paraId="11C9C2C1" w14:textId="77777777" w:rsidR="00FE4772" w:rsidRDefault="00FE4772" w:rsidP="00FE4772">
      <w:pPr>
        <w:pStyle w:val="Prrafodelista"/>
        <w:spacing w:after="0" w:line="240" w:lineRule="auto"/>
        <w:ind w:left="0"/>
        <w:jc w:val="both"/>
        <w:rPr>
          <w:rFonts w:cs="Arial"/>
          <w:b/>
          <w:sz w:val="24"/>
          <w:szCs w:val="24"/>
        </w:rPr>
      </w:pPr>
    </w:p>
    <w:p w14:paraId="04411745" w14:textId="77777777" w:rsidR="00FE4772" w:rsidRDefault="00FE4772" w:rsidP="00FE4772">
      <w:pPr>
        <w:pStyle w:val="Prrafodelista"/>
        <w:keepNext/>
        <w:keepLines/>
        <w:numPr>
          <w:ilvl w:val="0"/>
          <w:numId w:val="12"/>
        </w:numPr>
        <w:spacing w:after="43" w:line="244" w:lineRule="auto"/>
        <w:ind w:right="-15"/>
        <w:outlineLvl w:val="0"/>
        <w:rPr>
          <w:rFonts w:ascii="Calibri" w:eastAsia="Calibri" w:hAnsi="Calibri" w:cs="Calibri"/>
          <w:b/>
          <w:color w:val="000000"/>
          <w:sz w:val="24"/>
          <w:u w:val="single" w:color="000000"/>
          <w:lang w:val="es-ES"/>
        </w:rPr>
      </w:pPr>
      <w:r>
        <w:rPr>
          <w:rFonts w:ascii="Calibri" w:eastAsia="Calibri" w:hAnsi="Calibri" w:cs="Calibri"/>
          <w:b/>
          <w:color w:val="000000"/>
          <w:sz w:val="24"/>
          <w:u w:val="single" w:color="000000"/>
          <w:lang w:val="es-ES"/>
        </w:rPr>
        <w:t>PRODUCTOS</w:t>
      </w:r>
      <w:r>
        <w:rPr>
          <w:rFonts w:ascii="Calibri" w:eastAsia="Calibri" w:hAnsi="Calibri" w:cs="Calibri"/>
          <w:b/>
          <w:color w:val="000000"/>
          <w:sz w:val="24"/>
          <w:lang w:val="es-ES"/>
        </w:rPr>
        <w:t xml:space="preserve"> </w:t>
      </w:r>
    </w:p>
    <w:p w14:paraId="50266B89" w14:textId="77777777" w:rsidR="00FE4772" w:rsidRDefault="00FE4772" w:rsidP="00FE4772">
      <w:pPr>
        <w:spacing w:after="0" w:line="240" w:lineRule="auto"/>
        <w:rPr>
          <w:rFonts w:asciiTheme="minorHAnsi" w:eastAsiaTheme="minorHAnsi" w:hAnsiTheme="minorHAnsi" w:cs="Arial"/>
          <w:b/>
          <w:color w:val="auto"/>
          <w:szCs w:val="24"/>
          <w:u w:val="single"/>
        </w:rPr>
      </w:pPr>
    </w:p>
    <w:p w14:paraId="6CF84CD2" w14:textId="77777777" w:rsidR="00FE4772" w:rsidRDefault="00FE4772" w:rsidP="00FE4772">
      <w:pPr>
        <w:spacing w:after="0" w:line="240" w:lineRule="auto"/>
        <w:rPr>
          <w:rFonts w:cstheme="minorBidi"/>
          <w:color w:val="FF0000"/>
          <w:szCs w:val="24"/>
        </w:rPr>
      </w:pPr>
      <w:r>
        <w:rPr>
          <w:szCs w:val="24"/>
        </w:rPr>
        <w:t>El consultor(a) presentará como producto un informe mensual de las actividades realizadas como Formulador y Supervisor de Proyectos eléctricos PROMINE, en el cual se detallarán los trabajos realizados, como ser Seguimiento en las actividades de Diseño, Formulación y Supervisión de sistemas eléctricos de los Centros Educativos priorizados para intervención del PROMINE/KfW.</w:t>
      </w:r>
      <w:r>
        <w:rPr>
          <w:color w:val="FF0000"/>
          <w:szCs w:val="24"/>
        </w:rPr>
        <w:t xml:space="preserve"> </w:t>
      </w:r>
    </w:p>
    <w:p w14:paraId="0CA7FD44" w14:textId="77777777" w:rsidR="00FE4772" w:rsidRDefault="00FE4772" w:rsidP="00FE4772">
      <w:pPr>
        <w:spacing w:after="0" w:line="240" w:lineRule="auto"/>
        <w:rPr>
          <w:color w:val="FF0000"/>
          <w:szCs w:val="24"/>
        </w:rPr>
      </w:pPr>
    </w:p>
    <w:p w14:paraId="23ABDF9D" w14:textId="77777777" w:rsidR="00FE4772" w:rsidRDefault="00FE4772" w:rsidP="00FE4772">
      <w:pPr>
        <w:spacing w:after="0" w:line="240" w:lineRule="auto"/>
        <w:rPr>
          <w:color w:val="FF0000"/>
          <w:szCs w:val="24"/>
        </w:rPr>
      </w:pPr>
    </w:p>
    <w:p w14:paraId="13AE4F92" w14:textId="3211989C" w:rsidR="00FE4772" w:rsidRDefault="00FE4772" w:rsidP="00FE4772">
      <w:pPr>
        <w:spacing w:after="0" w:line="240" w:lineRule="auto"/>
        <w:rPr>
          <w:color w:val="FF0000"/>
          <w:szCs w:val="24"/>
        </w:rPr>
      </w:pPr>
    </w:p>
    <w:p w14:paraId="68187701" w14:textId="77777777" w:rsidR="00FE4772" w:rsidRDefault="00FE4772" w:rsidP="00FE4772">
      <w:pPr>
        <w:spacing w:after="0" w:line="240" w:lineRule="auto"/>
        <w:rPr>
          <w:color w:val="FF0000"/>
          <w:szCs w:val="24"/>
        </w:rPr>
      </w:pPr>
    </w:p>
    <w:p w14:paraId="212F5D19" w14:textId="77777777" w:rsidR="00FE4772" w:rsidRDefault="00FE4772" w:rsidP="00FE4772">
      <w:pPr>
        <w:spacing w:after="0" w:line="240" w:lineRule="auto"/>
        <w:rPr>
          <w:color w:val="FF0000"/>
          <w:szCs w:val="24"/>
        </w:rPr>
      </w:pPr>
    </w:p>
    <w:p w14:paraId="31133F61" w14:textId="77777777" w:rsidR="00FE4772" w:rsidRDefault="00FE4772" w:rsidP="00FE4772">
      <w:pPr>
        <w:pStyle w:val="Prrafodelista"/>
        <w:numPr>
          <w:ilvl w:val="0"/>
          <w:numId w:val="12"/>
        </w:numPr>
        <w:spacing w:after="0" w:line="240" w:lineRule="auto"/>
        <w:jc w:val="both"/>
        <w:rPr>
          <w:rFonts w:cs="Arial"/>
          <w:b/>
          <w:color w:val="000000" w:themeColor="text1"/>
          <w:sz w:val="24"/>
          <w:szCs w:val="24"/>
          <w:u w:val="single"/>
        </w:rPr>
      </w:pPr>
      <w:r>
        <w:rPr>
          <w:rFonts w:cs="Arial"/>
          <w:b/>
          <w:color w:val="000000" w:themeColor="text1"/>
          <w:sz w:val="24"/>
          <w:szCs w:val="24"/>
          <w:u w:val="single"/>
        </w:rPr>
        <w:t>ACTIVIDADES DE LA CONSULTORÍA</w:t>
      </w:r>
    </w:p>
    <w:p w14:paraId="4A734806" w14:textId="77777777" w:rsidR="00FE4772" w:rsidRDefault="00FE4772" w:rsidP="00FE4772">
      <w:pPr>
        <w:spacing w:after="0" w:line="240" w:lineRule="auto"/>
        <w:rPr>
          <w:rFonts w:cstheme="minorBidi"/>
          <w:color w:val="auto"/>
          <w:szCs w:val="24"/>
        </w:rPr>
      </w:pPr>
    </w:p>
    <w:p w14:paraId="439EFB93" w14:textId="77777777" w:rsidR="00FE4772" w:rsidRDefault="00FE4772" w:rsidP="00FE4772">
      <w:pPr>
        <w:spacing w:after="0" w:line="240" w:lineRule="auto"/>
        <w:rPr>
          <w:szCs w:val="24"/>
        </w:rPr>
      </w:pPr>
      <w:r>
        <w:rPr>
          <w:szCs w:val="24"/>
        </w:rPr>
        <w:t xml:space="preserve">Las actividades principales a desarrollar serán las que se detallan a continuación, sin perjuicio de aquéllas que, de acuerdo al avance del trabajo, le asigne la </w:t>
      </w:r>
      <w:r>
        <w:rPr>
          <w:b/>
          <w:szCs w:val="24"/>
        </w:rPr>
        <w:t>Coordinación PROMINE</w:t>
      </w:r>
      <w:r>
        <w:rPr>
          <w:szCs w:val="24"/>
        </w:rPr>
        <w:t>, para lograr el objetivo indicado arriba:</w:t>
      </w:r>
    </w:p>
    <w:p w14:paraId="452617BC" w14:textId="77777777" w:rsidR="00FE4772" w:rsidRDefault="00FE4772" w:rsidP="00FE4772">
      <w:pPr>
        <w:spacing w:after="0" w:line="240" w:lineRule="auto"/>
        <w:rPr>
          <w:szCs w:val="24"/>
        </w:rPr>
      </w:pPr>
    </w:p>
    <w:p w14:paraId="61695F43" w14:textId="77777777" w:rsidR="00FE4772" w:rsidRDefault="00FE4772" w:rsidP="00FE4772">
      <w:pPr>
        <w:pStyle w:val="CM6"/>
        <w:numPr>
          <w:ilvl w:val="0"/>
          <w:numId w:val="13"/>
        </w:numPr>
        <w:tabs>
          <w:tab w:val="left" w:pos="1560"/>
        </w:tabs>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Representar a la Secretaría de Educación en reuniones convocadas por la Unidad ejecutora del programa en temas relacionados al mejoramiento de los sistemas eléctricos en los centros educativos.</w:t>
      </w:r>
    </w:p>
    <w:p w14:paraId="2278709F" w14:textId="77777777" w:rsidR="00FE4772" w:rsidRDefault="00FE4772" w:rsidP="00FE4772">
      <w:pPr>
        <w:pStyle w:val="CM6"/>
        <w:numPr>
          <w:ilvl w:val="0"/>
          <w:numId w:val="13"/>
        </w:numPr>
        <w:tabs>
          <w:tab w:val="left" w:pos="1560"/>
        </w:tabs>
        <w:spacing w:line="276" w:lineRule="auto"/>
        <w:jc w:val="both"/>
      </w:pPr>
      <w:r>
        <w:rPr>
          <w:rFonts w:asciiTheme="minorHAnsi" w:eastAsiaTheme="minorHAnsi" w:hAnsiTheme="minorHAnsi" w:cstheme="minorBidi"/>
          <w:lang w:eastAsia="en-US"/>
        </w:rPr>
        <w:t>Visitas de Campo para el cumplimiento de giras de pre-factibilidad, supervisión de ejecución y monitoreo de las actividades de mantenimiento en los sistemas eléctricos de los centros educativos, de acuerdo a la programación de la Coordinación PROMINE para el cumplimiento de las actividades en tiempo y forma.</w:t>
      </w:r>
    </w:p>
    <w:p w14:paraId="01855118" w14:textId="77777777" w:rsidR="00FE4772" w:rsidRDefault="00FE4772" w:rsidP="00FE4772">
      <w:pPr>
        <w:pStyle w:val="CM6"/>
        <w:numPr>
          <w:ilvl w:val="0"/>
          <w:numId w:val="14"/>
        </w:numPr>
        <w:spacing w:before="240" w:after="0"/>
        <w:jc w:val="both"/>
      </w:pPr>
      <w:r>
        <w:rPr>
          <w:rFonts w:asciiTheme="minorHAnsi" w:eastAsiaTheme="minorHAnsi" w:hAnsiTheme="minorHAnsi" w:cstheme="minorBidi"/>
          <w:lang w:eastAsia="en-US"/>
        </w:rPr>
        <w:t>Elaborar informes técnicos de los centros educativos con intervención PROMINE donde se detalle los aspectos técnicos, de los diseños eléctricos incluyendo las sugerencias y/o observaciones de las instalaciones eléctricas, para el correcto y adecuado funcionamiento del equipamiento de los laboratorios y talleres según los alcances de proyecto.</w:t>
      </w:r>
    </w:p>
    <w:p w14:paraId="7284A436" w14:textId="77777777" w:rsidR="00FE4772" w:rsidRDefault="00FE4772" w:rsidP="00FE4772">
      <w:pPr>
        <w:pStyle w:val="CM6"/>
        <w:spacing w:before="240" w:after="0"/>
        <w:ind w:left="360"/>
        <w:jc w:val="both"/>
      </w:pPr>
    </w:p>
    <w:p w14:paraId="659CA90C" w14:textId="77777777" w:rsidR="00FE4772" w:rsidRDefault="00FE4772" w:rsidP="00FE4772">
      <w:pPr>
        <w:pStyle w:val="Prrafodelista"/>
        <w:numPr>
          <w:ilvl w:val="0"/>
          <w:numId w:val="14"/>
        </w:numPr>
        <w:spacing w:after="200" w:line="276" w:lineRule="auto"/>
        <w:rPr>
          <w:sz w:val="24"/>
          <w:szCs w:val="24"/>
        </w:rPr>
      </w:pPr>
      <w:r>
        <w:rPr>
          <w:sz w:val="24"/>
          <w:szCs w:val="24"/>
        </w:rPr>
        <w:t>Realizar la evaluación del diseño eléctrico considerando la definición de alcances de los proyectos en los Centros Educativos Intervenidos por PROMINE.</w:t>
      </w:r>
    </w:p>
    <w:p w14:paraId="460E1949" w14:textId="77777777" w:rsidR="00FE4772" w:rsidRDefault="00FE4772" w:rsidP="00FE4772">
      <w:pPr>
        <w:pStyle w:val="CM6"/>
        <w:numPr>
          <w:ilvl w:val="0"/>
          <w:numId w:val="14"/>
        </w:numPr>
        <w:spacing w:before="240"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Revisión de expedientes técnicos de los proyectos formulados por la unidad ejecutora, asegurándose del cumplimiento de la Normativa de diseño, revisando el cumplimiento de las especificaciones y diseños eléctricos.</w:t>
      </w:r>
      <w:r>
        <w:rPr>
          <w:rFonts w:ascii="Calibri" w:eastAsia="Calibri" w:hAnsi="Calibri" w:cs="Calibri"/>
          <w:color w:val="000000"/>
        </w:rPr>
        <w:t xml:space="preserve"> </w:t>
      </w:r>
    </w:p>
    <w:p w14:paraId="25ECDCE3" w14:textId="77777777" w:rsidR="00FE4772" w:rsidRDefault="00FE4772" w:rsidP="00FE4772">
      <w:pPr>
        <w:pStyle w:val="CM6"/>
        <w:numPr>
          <w:ilvl w:val="0"/>
          <w:numId w:val="14"/>
        </w:numPr>
        <w:spacing w:before="240" w:after="0"/>
        <w:jc w:val="both"/>
        <w:rPr>
          <w:rFonts w:asciiTheme="minorHAnsi" w:eastAsiaTheme="minorHAnsi" w:hAnsiTheme="minorHAnsi" w:cstheme="minorBidi"/>
          <w:lang w:eastAsia="en-US"/>
        </w:rPr>
      </w:pPr>
      <w:r>
        <w:rPr>
          <w:rFonts w:ascii="Calibri" w:eastAsia="Calibri" w:hAnsi="Calibri" w:cs="Calibri"/>
          <w:color w:val="000000"/>
        </w:rPr>
        <w:t>Presentar y entregar los planos y la memoria de cálculos y diseños eléctricos realizados, presentado copia a la Coordinación PROMINE – SE en formato digital.</w:t>
      </w:r>
    </w:p>
    <w:p w14:paraId="0AE2C25D" w14:textId="77777777" w:rsidR="00FE4772" w:rsidRDefault="00FE4772" w:rsidP="00FE4772">
      <w:pPr>
        <w:pStyle w:val="Prrafodelista"/>
      </w:pPr>
    </w:p>
    <w:p w14:paraId="384731B8" w14:textId="77777777" w:rsidR="00FE4772" w:rsidRDefault="00FE4772" w:rsidP="00FE4772">
      <w:pPr>
        <w:pStyle w:val="Prrafodelista"/>
        <w:numPr>
          <w:ilvl w:val="0"/>
          <w:numId w:val="14"/>
        </w:numPr>
        <w:spacing w:after="200" w:line="276" w:lineRule="auto"/>
      </w:pPr>
      <w:r>
        <w:rPr>
          <w:sz w:val="24"/>
          <w:szCs w:val="24"/>
        </w:rPr>
        <w:t>Realizar en cada Centro Educativo la planificación en detalle de los aspectos eléctricos a ser aplicados en estos en coordinación con las entidades competentes.</w:t>
      </w:r>
    </w:p>
    <w:p w14:paraId="1E4B21B5" w14:textId="77777777" w:rsidR="00FE4772" w:rsidRDefault="00FE4772" w:rsidP="00FE4772">
      <w:pPr>
        <w:pStyle w:val="Prrafodelista"/>
      </w:pPr>
    </w:p>
    <w:p w14:paraId="4358E9A1" w14:textId="77777777" w:rsidR="00FE4772" w:rsidRDefault="00FE4772" w:rsidP="00FE4772">
      <w:pPr>
        <w:pStyle w:val="Prrafodelista"/>
        <w:numPr>
          <w:ilvl w:val="0"/>
          <w:numId w:val="14"/>
        </w:numPr>
        <w:spacing w:after="200" w:line="276" w:lineRule="auto"/>
        <w:rPr>
          <w:sz w:val="24"/>
          <w:szCs w:val="24"/>
        </w:rPr>
      </w:pPr>
      <w:r>
        <w:rPr>
          <w:sz w:val="24"/>
          <w:szCs w:val="24"/>
        </w:rPr>
        <w:lastRenderedPageBreak/>
        <w:t>Realizar las recomendaciones correspondientes a equipos, materiales y accesorios eléctricos, de mayor eficiencia y utilidad para los proyectos eléctricos en los centros educativos intervenidos por el PROMINE.</w:t>
      </w:r>
    </w:p>
    <w:p w14:paraId="4507AD44" w14:textId="77777777" w:rsidR="00FE4772" w:rsidRDefault="00FE4772" w:rsidP="00FE4772">
      <w:pPr>
        <w:pStyle w:val="Prrafodelista"/>
        <w:rPr>
          <w:sz w:val="24"/>
          <w:szCs w:val="24"/>
        </w:rPr>
      </w:pPr>
    </w:p>
    <w:p w14:paraId="528ED322" w14:textId="77777777" w:rsidR="00FE4772" w:rsidRDefault="00FE4772" w:rsidP="00FE4772">
      <w:pPr>
        <w:pStyle w:val="Prrafodelista"/>
        <w:numPr>
          <w:ilvl w:val="0"/>
          <w:numId w:val="14"/>
        </w:numPr>
        <w:spacing w:after="200" w:line="276" w:lineRule="auto"/>
        <w:rPr>
          <w:sz w:val="24"/>
          <w:szCs w:val="24"/>
        </w:rPr>
      </w:pPr>
      <w:r>
        <w:rPr>
          <w:sz w:val="24"/>
          <w:szCs w:val="24"/>
        </w:rPr>
        <w:t>Elaboración de presupuestos para la inversión de proyectos eléctricos en los Centros Educativos intervenidos por PROMINE.</w:t>
      </w:r>
    </w:p>
    <w:p w14:paraId="4C46997D" w14:textId="77777777" w:rsidR="00FE4772" w:rsidRDefault="00FE4772" w:rsidP="00FE4772">
      <w:pPr>
        <w:pStyle w:val="CM6"/>
        <w:numPr>
          <w:ilvl w:val="0"/>
          <w:numId w:val="14"/>
        </w:numPr>
        <w:spacing w:before="240"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Asistir al Director General de Construcciones Escolares y Bienes Inmuebles en las actividades delegadas de acuerdo al requerimiento del trabajo que se tiene que cumplir para el Programa.</w:t>
      </w:r>
    </w:p>
    <w:p w14:paraId="4B7B3DF4" w14:textId="77777777" w:rsidR="00FE4772" w:rsidRDefault="00FE4772" w:rsidP="00FE4772">
      <w:pPr>
        <w:spacing w:after="0" w:line="240" w:lineRule="auto"/>
        <w:rPr>
          <w:rFonts w:asciiTheme="minorHAnsi" w:eastAsiaTheme="minorHAnsi" w:hAnsiTheme="minorHAnsi" w:cs="Arial"/>
          <w:szCs w:val="24"/>
          <w:u w:val="single"/>
          <w:lang w:val="es-MX"/>
        </w:rPr>
      </w:pPr>
    </w:p>
    <w:p w14:paraId="5204A8E9" w14:textId="77777777" w:rsidR="00FE4772" w:rsidRDefault="00FE4772" w:rsidP="00FE4772">
      <w:pPr>
        <w:pStyle w:val="Prrafodelista"/>
        <w:numPr>
          <w:ilvl w:val="0"/>
          <w:numId w:val="12"/>
        </w:numPr>
        <w:spacing w:after="0" w:line="240" w:lineRule="auto"/>
        <w:jc w:val="both"/>
        <w:rPr>
          <w:rFonts w:cs="Arial"/>
          <w:b/>
          <w:sz w:val="24"/>
          <w:szCs w:val="24"/>
          <w:u w:val="single"/>
        </w:rPr>
      </w:pPr>
      <w:r>
        <w:rPr>
          <w:rFonts w:cs="Arial"/>
          <w:b/>
          <w:sz w:val="24"/>
          <w:szCs w:val="24"/>
          <w:u w:val="single"/>
        </w:rPr>
        <w:t>RESPONSABILIDADES GENERALES DEL CONSULTOR</w:t>
      </w:r>
    </w:p>
    <w:p w14:paraId="17D0C25F" w14:textId="77777777" w:rsidR="00FE4772" w:rsidRDefault="00FE4772" w:rsidP="00FE4772">
      <w:pPr>
        <w:pStyle w:val="Prrafodelista"/>
        <w:spacing w:after="0" w:line="240" w:lineRule="auto"/>
        <w:jc w:val="both"/>
        <w:rPr>
          <w:rFonts w:cs="Arial"/>
          <w:b/>
          <w:sz w:val="24"/>
          <w:szCs w:val="24"/>
          <w:u w:val="single"/>
        </w:rPr>
      </w:pPr>
    </w:p>
    <w:p w14:paraId="3EBD742E" w14:textId="77777777" w:rsidR="00FE4772" w:rsidRDefault="00FE4772" w:rsidP="00FE4772">
      <w:pPr>
        <w:numPr>
          <w:ilvl w:val="0"/>
          <w:numId w:val="15"/>
        </w:numPr>
        <w:spacing w:after="42"/>
        <w:ind w:hanging="360"/>
      </w:pPr>
      <w:r>
        <w:t xml:space="preserve">Trabajando a tiempo completo para el PROMINE, cumplir con todas las actividades de trabajo con los estándares de calidad, tiempo y forma.  </w:t>
      </w:r>
    </w:p>
    <w:p w14:paraId="051ECEFF" w14:textId="77777777" w:rsidR="00FE4772" w:rsidRDefault="00FE4772" w:rsidP="00FE4772">
      <w:pPr>
        <w:spacing w:after="42"/>
      </w:pPr>
    </w:p>
    <w:p w14:paraId="09F7CEA7" w14:textId="77777777" w:rsidR="00FE4772" w:rsidRDefault="00FE4772" w:rsidP="00FE4772">
      <w:pPr>
        <w:numPr>
          <w:ilvl w:val="0"/>
          <w:numId w:val="15"/>
        </w:numPr>
        <w:spacing w:after="42"/>
        <w:ind w:hanging="360"/>
      </w:pPr>
      <w:r>
        <w:t xml:space="preserve">Apoyo y estrecha colaboración a los profesionales de la AT del PROMINE, SEDECOASFHIS durante la etapa de Formulación, ejecución y cierre del proyecto. No se podrá subcontratar total ni parcialmente esta consultoría. </w:t>
      </w:r>
    </w:p>
    <w:p w14:paraId="02BF911F" w14:textId="77777777" w:rsidR="00FE4772" w:rsidRDefault="00FE4772" w:rsidP="00FE4772">
      <w:pPr>
        <w:spacing w:after="42"/>
        <w:ind w:left="811"/>
      </w:pPr>
    </w:p>
    <w:p w14:paraId="0A2F0B70" w14:textId="77777777" w:rsidR="00FE4772" w:rsidRDefault="00FE4772" w:rsidP="00FE4772">
      <w:pPr>
        <w:numPr>
          <w:ilvl w:val="0"/>
          <w:numId w:val="15"/>
        </w:numPr>
        <w:spacing w:after="42"/>
        <w:ind w:hanging="360"/>
      </w:pPr>
      <w:r>
        <w:t xml:space="preserve">Elaborar Documentos Técnicos en lo que concierne al programa, solicitados por la Coordinación PROMINE. </w:t>
      </w:r>
    </w:p>
    <w:p w14:paraId="49D66B81" w14:textId="77777777" w:rsidR="00FE4772" w:rsidRDefault="00FE4772" w:rsidP="00FE4772">
      <w:pPr>
        <w:numPr>
          <w:ilvl w:val="0"/>
          <w:numId w:val="15"/>
        </w:numPr>
        <w:spacing w:after="42"/>
        <w:ind w:hanging="360"/>
      </w:pPr>
      <w:r>
        <w:t xml:space="preserve">Control y seguimiento de los proyectos, con sus respectivas visitas de campo.   </w:t>
      </w:r>
    </w:p>
    <w:p w14:paraId="41E71DF4" w14:textId="77777777" w:rsidR="00FE4772" w:rsidRDefault="00FE4772" w:rsidP="00FE4772">
      <w:pPr>
        <w:pStyle w:val="Prrafodelista"/>
        <w:spacing w:after="0" w:line="240" w:lineRule="auto"/>
        <w:ind w:hanging="141"/>
        <w:jc w:val="both"/>
        <w:rPr>
          <w:rFonts w:cs="Arial"/>
          <w:sz w:val="24"/>
          <w:szCs w:val="24"/>
        </w:rPr>
      </w:pPr>
    </w:p>
    <w:p w14:paraId="5A74EBFC" w14:textId="77777777" w:rsidR="00FE4772" w:rsidRDefault="00FE4772" w:rsidP="00FE4772">
      <w:pPr>
        <w:pStyle w:val="Prrafodelista"/>
        <w:spacing w:after="0" w:line="240" w:lineRule="auto"/>
        <w:ind w:hanging="141"/>
        <w:jc w:val="both"/>
        <w:rPr>
          <w:rFonts w:cs="Arial"/>
          <w:sz w:val="24"/>
          <w:szCs w:val="24"/>
        </w:rPr>
      </w:pPr>
    </w:p>
    <w:p w14:paraId="528E144A" w14:textId="77777777" w:rsidR="00FE4772" w:rsidRDefault="00FE4772" w:rsidP="00FE4772">
      <w:pPr>
        <w:pStyle w:val="Prrafodelista"/>
        <w:numPr>
          <w:ilvl w:val="0"/>
          <w:numId w:val="12"/>
        </w:numPr>
        <w:spacing w:after="0" w:line="240" w:lineRule="auto"/>
        <w:jc w:val="both"/>
        <w:rPr>
          <w:rFonts w:cs="Arial"/>
          <w:b/>
          <w:sz w:val="24"/>
          <w:szCs w:val="24"/>
          <w:u w:val="single"/>
        </w:rPr>
      </w:pPr>
      <w:r>
        <w:rPr>
          <w:rFonts w:cs="Arial"/>
          <w:b/>
          <w:sz w:val="24"/>
          <w:szCs w:val="24"/>
          <w:u w:val="single"/>
        </w:rPr>
        <w:t>FINANCIAMIENTO DEL CONTRATO</w:t>
      </w:r>
    </w:p>
    <w:p w14:paraId="2FAD2A62" w14:textId="77777777" w:rsidR="00FE4772" w:rsidRDefault="00FE4772" w:rsidP="00FE4772">
      <w:pPr>
        <w:pStyle w:val="Prrafodelista"/>
        <w:spacing w:after="0" w:line="240" w:lineRule="auto"/>
        <w:ind w:hanging="141"/>
        <w:jc w:val="both"/>
        <w:rPr>
          <w:rFonts w:cs="Arial"/>
          <w:sz w:val="24"/>
          <w:szCs w:val="24"/>
        </w:rPr>
      </w:pPr>
    </w:p>
    <w:p w14:paraId="213FC0BA" w14:textId="77777777" w:rsidR="00FE4772" w:rsidRDefault="00FE4772" w:rsidP="00FE4772">
      <w:pPr>
        <w:pStyle w:val="Prrafodelista"/>
        <w:spacing w:after="0" w:line="240" w:lineRule="auto"/>
        <w:ind w:hanging="141"/>
        <w:jc w:val="both"/>
        <w:rPr>
          <w:rFonts w:cs="Arial"/>
          <w:sz w:val="24"/>
          <w:szCs w:val="24"/>
        </w:rPr>
      </w:pPr>
      <w:r>
        <w:rPr>
          <w:rFonts w:cs="Arial"/>
          <w:sz w:val="24"/>
          <w:szCs w:val="24"/>
        </w:rPr>
        <w:t>El contrato se financiará en su totalidad con fondos del PROMINE-Fase IV.</w:t>
      </w:r>
    </w:p>
    <w:p w14:paraId="25D17238" w14:textId="77777777" w:rsidR="00FE4772" w:rsidRDefault="00FE4772" w:rsidP="00FE4772">
      <w:pPr>
        <w:pStyle w:val="Prrafodelista"/>
        <w:spacing w:after="0" w:line="240" w:lineRule="auto"/>
        <w:ind w:hanging="141"/>
        <w:jc w:val="both"/>
        <w:rPr>
          <w:rFonts w:cs="Arial"/>
          <w:sz w:val="24"/>
          <w:szCs w:val="24"/>
        </w:rPr>
      </w:pPr>
    </w:p>
    <w:p w14:paraId="6F178F3B" w14:textId="77777777" w:rsidR="00FE4772" w:rsidRDefault="00FE4772" w:rsidP="00FE4772">
      <w:pPr>
        <w:pStyle w:val="Prrafodelista"/>
        <w:numPr>
          <w:ilvl w:val="0"/>
          <w:numId w:val="12"/>
        </w:numPr>
        <w:spacing w:after="0" w:line="240" w:lineRule="auto"/>
        <w:ind w:hanging="141"/>
        <w:jc w:val="both"/>
        <w:rPr>
          <w:rFonts w:cs="Arial"/>
          <w:sz w:val="24"/>
          <w:szCs w:val="24"/>
        </w:rPr>
      </w:pPr>
      <w:r>
        <w:rPr>
          <w:rFonts w:ascii="Calibri" w:eastAsia="Calibri" w:hAnsi="Calibri" w:cs="Calibri"/>
          <w:b/>
          <w:sz w:val="24"/>
          <w:u w:val="single" w:color="000000"/>
          <w:lang w:val="es-ES"/>
        </w:rPr>
        <w:t>SEDE DEL TRABAJO</w:t>
      </w:r>
    </w:p>
    <w:p w14:paraId="75DEAFCF" w14:textId="77777777" w:rsidR="00FE4772" w:rsidRDefault="00FE4772" w:rsidP="00FE4772">
      <w:pPr>
        <w:pStyle w:val="Prrafodelista"/>
        <w:spacing w:after="0" w:line="240" w:lineRule="auto"/>
        <w:jc w:val="both"/>
        <w:rPr>
          <w:rFonts w:ascii="Calibri" w:eastAsia="Calibri" w:hAnsi="Calibri" w:cs="Calibri"/>
          <w:b/>
          <w:sz w:val="24"/>
          <w:u w:val="single" w:color="000000"/>
          <w:lang w:val="es-ES"/>
        </w:rPr>
      </w:pPr>
    </w:p>
    <w:p w14:paraId="7B0B8F42" w14:textId="77777777" w:rsidR="00FE4772" w:rsidRDefault="00FE4772" w:rsidP="00FE4772">
      <w:pPr>
        <w:spacing w:after="42"/>
        <w:ind w:left="116"/>
      </w:pPr>
      <w:r>
        <w:t xml:space="preserve">El profesional se integrará como apoyo técnico al equipo responsable de la implementación del PROMINE, considerando que: </w:t>
      </w:r>
    </w:p>
    <w:p w14:paraId="0583C8F2" w14:textId="77777777" w:rsidR="00FE4772" w:rsidRDefault="00FE4772" w:rsidP="00FE4772">
      <w:pPr>
        <w:spacing w:after="48" w:line="240" w:lineRule="auto"/>
        <w:ind w:left="106"/>
      </w:pPr>
      <w:r>
        <w:t xml:space="preserve"> </w:t>
      </w:r>
    </w:p>
    <w:p w14:paraId="2BC0AA08" w14:textId="77777777" w:rsidR="00FE4772" w:rsidRDefault="00FE4772" w:rsidP="00FE4772">
      <w:pPr>
        <w:pStyle w:val="Prrafodelista"/>
        <w:numPr>
          <w:ilvl w:val="0"/>
          <w:numId w:val="16"/>
        </w:numPr>
        <w:spacing w:after="42" w:line="249" w:lineRule="auto"/>
        <w:jc w:val="both"/>
        <w:rPr>
          <w:rFonts w:ascii="Calibri" w:eastAsia="Calibri" w:hAnsi="Calibri" w:cs="Calibri"/>
          <w:sz w:val="24"/>
        </w:rPr>
      </w:pPr>
      <w:r>
        <w:rPr>
          <w:rFonts w:ascii="Calibri" w:eastAsia="Calibri" w:hAnsi="Calibri" w:cs="Calibri"/>
          <w:sz w:val="24"/>
        </w:rPr>
        <w:t>El trabajo de gabinete será en la Dirección General de Construcciones Escolares y Bienes Inmuebles (DIGECEBI)</w:t>
      </w:r>
      <w:r>
        <w:rPr>
          <w:rFonts w:ascii="Arial" w:eastAsia="Arial" w:hAnsi="Arial" w:cs="Arial"/>
          <w:sz w:val="24"/>
        </w:rPr>
        <w:t xml:space="preserve"> </w:t>
      </w:r>
      <w:r>
        <w:rPr>
          <w:rFonts w:ascii="Calibri" w:eastAsia="Calibri" w:hAnsi="Calibri" w:cs="Calibri"/>
          <w:sz w:val="24"/>
        </w:rPr>
        <w:t xml:space="preserve">y a distancia bajo la modalidad de teletrabajo, según requerimiento y de acuerdo a la situación general del país. Quedando obligado al </w:t>
      </w:r>
      <w:r>
        <w:rPr>
          <w:rFonts w:ascii="Calibri" w:eastAsia="Calibri" w:hAnsi="Calibri" w:cs="Calibri"/>
          <w:sz w:val="24"/>
        </w:rPr>
        <w:lastRenderedPageBreak/>
        <w:t xml:space="preserve">cumplimiento y monitoreo de actividades en forma semanal según las matrices de seguimiento y monitoreo.  </w:t>
      </w:r>
    </w:p>
    <w:p w14:paraId="1947BEA3" w14:textId="77777777" w:rsidR="00FE4772" w:rsidRDefault="00FE4772" w:rsidP="00FE4772">
      <w:pPr>
        <w:pStyle w:val="Prrafodelista"/>
        <w:numPr>
          <w:ilvl w:val="0"/>
          <w:numId w:val="16"/>
        </w:numPr>
        <w:spacing w:after="42" w:line="249" w:lineRule="auto"/>
        <w:jc w:val="both"/>
        <w:rPr>
          <w:rFonts w:ascii="Calibri" w:eastAsia="Calibri" w:hAnsi="Calibri" w:cs="Calibri"/>
          <w:sz w:val="24"/>
        </w:rPr>
      </w:pPr>
      <w:r>
        <w:rPr>
          <w:rFonts w:ascii="Calibri" w:eastAsia="Calibri" w:hAnsi="Calibri" w:cs="Calibri"/>
          <w:sz w:val="24"/>
        </w:rPr>
        <w:t>El trabajo de campo será en las zonas del PROMINE</w:t>
      </w:r>
      <w:r>
        <w:rPr>
          <w:rFonts w:ascii="Arial" w:eastAsia="Arial" w:hAnsi="Arial" w:cs="Arial"/>
          <w:sz w:val="24"/>
        </w:rPr>
        <w:t>/KfW</w:t>
      </w:r>
      <w:r>
        <w:rPr>
          <w:rFonts w:ascii="Calibri" w:eastAsia="Calibri" w:hAnsi="Calibri" w:cs="Calibri"/>
          <w:sz w:val="24"/>
        </w:rPr>
        <w:t>, para lo cual se requerirán desplazamientos a las comunidades de intervención del Programa durante el período de duración de la consultoría, cuyos costos serán cubiertos por PROMINE/KfW.</w:t>
      </w:r>
      <w:r>
        <w:rPr>
          <w:rFonts w:ascii="Arial" w:eastAsia="Arial" w:hAnsi="Arial" w:cs="Arial"/>
          <w:sz w:val="24"/>
        </w:rPr>
        <w:t xml:space="preserve"> </w:t>
      </w:r>
    </w:p>
    <w:p w14:paraId="706942DC" w14:textId="77777777" w:rsidR="00FE4772" w:rsidRDefault="00FE4772" w:rsidP="00FE4772">
      <w:pPr>
        <w:spacing w:after="42"/>
      </w:pPr>
    </w:p>
    <w:p w14:paraId="1136F559" w14:textId="77777777" w:rsidR="00FE4772" w:rsidRDefault="00FE4772" w:rsidP="00FE4772">
      <w:pPr>
        <w:pStyle w:val="Prrafodelista"/>
        <w:spacing w:after="0" w:line="240" w:lineRule="auto"/>
        <w:jc w:val="both"/>
        <w:rPr>
          <w:rFonts w:cs="Arial"/>
          <w:sz w:val="24"/>
          <w:szCs w:val="24"/>
        </w:rPr>
      </w:pPr>
    </w:p>
    <w:p w14:paraId="046F21E4" w14:textId="77777777" w:rsidR="00FE4772" w:rsidRDefault="00FE4772" w:rsidP="00FE4772">
      <w:pPr>
        <w:pStyle w:val="Prrafodelista"/>
        <w:numPr>
          <w:ilvl w:val="0"/>
          <w:numId w:val="12"/>
        </w:numPr>
        <w:spacing w:after="0" w:line="240" w:lineRule="auto"/>
        <w:jc w:val="both"/>
        <w:rPr>
          <w:rFonts w:ascii="Calibri" w:eastAsia="Calibri" w:hAnsi="Calibri" w:cs="Calibri"/>
          <w:b/>
          <w:color w:val="000000"/>
          <w:sz w:val="24"/>
          <w:u w:val="single" w:color="000000"/>
          <w:lang w:val="es-ES"/>
        </w:rPr>
      </w:pPr>
      <w:r>
        <w:t xml:space="preserve"> </w:t>
      </w:r>
      <w:r>
        <w:rPr>
          <w:rFonts w:ascii="Calibri" w:eastAsia="Calibri" w:hAnsi="Calibri" w:cs="Calibri"/>
          <w:b/>
          <w:color w:val="000000"/>
          <w:sz w:val="24"/>
          <w:u w:val="single" w:color="000000"/>
          <w:lang w:val="es-ES"/>
        </w:rPr>
        <w:t xml:space="preserve">ADMINISTRACIÓN DEL CONTRATO   </w:t>
      </w:r>
    </w:p>
    <w:p w14:paraId="3673D10A" w14:textId="77777777" w:rsidR="00FE4772" w:rsidRDefault="00FE4772" w:rsidP="00FE4772">
      <w:pPr>
        <w:pStyle w:val="Prrafodelista"/>
        <w:spacing w:after="0" w:line="240" w:lineRule="auto"/>
        <w:ind w:hanging="141"/>
        <w:jc w:val="both"/>
        <w:rPr>
          <w:rFonts w:cs="Arial"/>
          <w:sz w:val="24"/>
          <w:szCs w:val="24"/>
        </w:rPr>
      </w:pPr>
    </w:p>
    <w:p w14:paraId="142742BA" w14:textId="77777777" w:rsidR="00FE4772" w:rsidRDefault="00FE4772" w:rsidP="00FE4772">
      <w:pPr>
        <w:pStyle w:val="Prrafodelista"/>
        <w:spacing w:after="0" w:line="240" w:lineRule="auto"/>
        <w:ind w:left="579"/>
        <w:jc w:val="both"/>
        <w:rPr>
          <w:rFonts w:cs="Arial"/>
          <w:sz w:val="24"/>
          <w:szCs w:val="24"/>
        </w:rPr>
      </w:pPr>
      <w:r>
        <w:rPr>
          <w:rFonts w:ascii="Calibri" w:eastAsia="Calibri" w:hAnsi="Calibri" w:cs="Calibri"/>
          <w:color w:val="000000"/>
          <w:sz w:val="24"/>
          <w:lang w:val="es-ES"/>
        </w:rPr>
        <w:t>S</w:t>
      </w:r>
      <w:r>
        <w:rPr>
          <w:rFonts w:ascii="Calibri" w:eastAsia="Calibri" w:hAnsi="Calibri" w:cs="Calibri"/>
          <w:color w:val="000000"/>
          <w:sz w:val="24"/>
        </w:rPr>
        <w:t xml:space="preserve">erá responsabilidad de la Dirección General de Construcciones Escolares y Bienes Inmuebles, </w:t>
      </w:r>
      <w:r>
        <w:rPr>
          <w:rFonts w:ascii="Calibri" w:eastAsia="Calibri" w:hAnsi="Calibri" w:cs="Calibri"/>
          <w:color w:val="000000"/>
          <w:sz w:val="24"/>
          <w:lang w:val="es-ES"/>
        </w:rPr>
        <w:t>la supervisión y coordinación de las gestiones y avances de la consultoría, así como de los informes y productos de la misma</w:t>
      </w:r>
    </w:p>
    <w:p w14:paraId="4137A818" w14:textId="77777777" w:rsidR="00FE4772" w:rsidRDefault="00FE4772" w:rsidP="00FE4772">
      <w:pPr>
        <w:rPr>
          <w:rFonts w:cs="Arial"/>
          <w:szCs w:val="24"/>
        </w:rPr>
      </w:pPr>
    </w:p>
    <w:p w14:paraId="0F388859" w14:textId="77777777" w:rsidR="00FE4772" w:rsidRDefault="00FE4772" w:rsidP="00FE4772">
      <w:pPr>
        <w:pStyle w:val="Prrafodelista"/>
        <w:numPr>
          <w:ilvl w:val="0"/>
          <w:numId w:val="12"/>
        </w:numPr>
        <w:spacing w:after="0" w:line="240" w:lineRule="auto"/>
        <w:jc w:val="both"/>
        <w:rPr>
          <w:rFonts w:ascii="Calibri" w:eastAsia="Calibri" w:hAnsi="Calibri" w:cs="Calibri"/>
          <w:b/>
          <w:color w:val="000000"/>
          <w:sz w:val="24"/>
          <w:u w:val="single" w:color="000000"/>
          <w:lang w:val="es-ES"/>
        </w:rPr>
      </w:pPr>
      <w:r>
        <w:rPr>
          <w:rFonts w:ascii="Calibri" w:eastAsia="Calibri" w:hAnsi="Calibri" w:cs="Calibri"/>
          <w:b/>
          <w:color w:val="000000"/>
          <w:sz w:val="24"/>
          <w:u w:val="single" w:color="000000"/>
          <w:lang w:val="es-ES"/>
        </w:rPr>
        <w:t xml:space="preserve">DURACIÓN DEL CONTRATO   </w:t>
      </w:r>
    </w:p>
    <w:p w14:paraId="06D379D4" w14:textId="77777777" w:rsidR="00FE4772" w:rsidRDefault="00FE4772" w:rsidP="00FE4772">
      <w:pPr>
        <w:pStyle w:val="Prrafodelista"/>
        <w:spacing w:after="0" w:line="240" w:lineRule="auto"/>
        <w:jc w:val="both"/>
        <w:rPr>
          <w:rFonts w:ascii="Calibri" w:eastAsia="Calibri" w:hAnsi="Calibri" w:cs="Calibri"/>
          <w:b/>
          <w:color w:val="000000"/>
          <w:sz w:val="24"/>
          <w:u w:val="single" w:color="000000"/>
          <w:lang w:val="es-ES"/>
        </w:rPr>
      </w:pPr>
    </w:p>
    <w:p w14:paraId="79F57608" w14:textId="77777777" w:rsidR="00FE4772" w:rsidRDefault="00FE4772" w:rsidP="00FE4772">
      <w:pPr>
        <w:spacing w:after="42"/>
        <w:ind w:left="116"/>
      </w:pPr>
      <w:r>
        <w:t>Se prevé una contratación a partir de la notificación de adjudicación hasta el 31 de diciembre, sujeto a ampliación (prorroga mediante Adenda conforme a la Reglamento de la Ley de Contratación del Estado “Artículo 205. Monto acumulado de las modificaciones” con la aprobada del Señor Ministro) esto de acuerdo a evaluación de desempeño, co-calificada con la Asistencia Técnica del Programa, disponibilidad presupuestaria y a requerimiento de la Dirección General de Construcciones Escolares y Bienes Inmuebles (DIGECEBI).</w:t>
      </w:r>
    </w:p>
    <w:p w14:paraId="58BDFDB3" w14:textId="77777777" w:rsidR="00FE4772" w:rsidRDefault="00FE4772" w:rsidP="00FE4772">
      <w:pPr>
        <w:rPr>
          <w:rFonts w:asciiTheme="minorHAnsi" w:eastAsiaTheme="minorHAnsi" w:hAnsiTheme="minorHAnsi" w:cs="Arial"/>
          <w:color w:val="auto"/>
          <w:szCs w:val="24"/>
        </w:rPr>
      </w:pPr>
    </w:p>
    <w:p w14:paraId="0BBAB258" w14:textId="77777777" w:rsidR="00FE4772" w:rsidRDefault="00FE4772" w:rsidP="00FE4772">
      <w:pPr>
        <w:pStyle w:val="Prrafodelista"/>
        <w:numPr>
          <w:ilvl w:val="0"/>
          <w:numId w:val="12"/>
        </w:numPr>
        <w:spacing w:after="0" w:line="240" w:lineRule="auto"/>
        <w:jc w:val="both"/>
        <w:rPr>
          <w:rFonts w:ascii="Calibri" w:eastAsia="Calibri" w:hAnsi="Calibri" w:cs="Calibri"/>
          <w:b/>
          <w:color w:val="000000"/>
          <w:sz w:val="24"/>
          <w:u w:val="single" w:color="000000"/>
          <w:lang w:val="es-ES"/>
        </w:rPr>
      </w:pPr>
      <w:r>
        <w:rPr>
          <w:rFonts w:ascii="Calibri" w:eastAsia="Calibri" w:hAnsi="Calibri" w:cs="Calibri"/>
          <w:b/>
          <w:color w:val="000000"/>
          <w:sz w:val="24"/>
          <w:u w:val="single" w:color="000000"/>
          <w:lang w:val="es-ES"/>
        </w:rPr>
        <w:t xml:space="preserve">MONTO DEL CONTRATO   </w:t>
      </w:r>
    </w:p>
    <w:p w14:paraId="1458862E" w14:textId="77777777" w:rsidR="00FE4772" w:rsidRDefault="00FE4772" w:rsidP="00FE4772">
      <w:pPr>
        <w:spacing w:after="42"/>
        <w:ind w:left="116"/>
      </w:pPr>
    </w:p>
    <w:p w14:paraId="23204CA2" w14:textId="65483667" w:rsidR="00FE4772" w:rsidRDefault="00FE4772" w:rsidP="00FE4772">
      <w:pPr>
        <w:spacing w:after="42"/>
        <w:ind w:left="116"/>
      </w:pPr>
      <w:r>
        <w:t xml:space="preserve">La consultoría cuenta con un presupuesto no mayor a </w:t>
      </w:r>
      <w:r w:rsidR="00600A50">
        <w:rPr>
          <w:b/>
        </w:rPr>
        <w:t xml:space="preserve">CIENTO CINCO LEMPIRAS EXACTOS </w:t>
      </w:r>
      <w:r>
        <w:rPr>
          <w:b/>
        </w:rPr>
        <w:t xml:space="preserve">(L </w:t>
      </w:r>
      <w:r w:rsidR="00600A50">
        <w:rPr>
          <w:b/>
        </w:rPr>
        <w:t>10</w:t>
      </w:r>
      <w:r>
        <w:rPr>
          <w:b/>
        </w:rPr>
        <w:t>5,000.00)</w:t>
      </w:r>
      <w:r>
        <w:rPr>
          <w:color w:val="FF0000"/>
        </w:rPr>
        <w:t xml:space="preserve"> </w:t>
      </w:r>
      <w:r>
        <w:t xml:space="preserve">para el periodo de contratación descrito en el párrafo anterior, sin incluir viáticos y gastos de viaje (Transporte).  Los fondos provienen del </w:t>
      </w:r>
      <w:r>
        <w:rPr>
          <w:b/>
        </w:rPr>
        <w:t>Programa de Mejora de la Infraestructura Escolar PROMINE IV</w:t>
      </w:r>
      <w:r>
        <w:t xml:space="preserve"> y serán efectuados a través de </w:t>
      </w:r>
      <w:r>
        <w:rPr>
          <w:shd w:val="clear" w:color="auto" w:fill="FFFFFF" w:themeFill="background1"/>
        </w:rPr>
        <w:t xml:space="preserve">la </w:t>
      </w:r>
      <w:r>
        <w:rPr>
          <w:b/>
          <w:i/>
          <w:shd w:val="clear" w:color="auto" w:fill="FFFFFF" w:themeFill="background1"/>
        </w:rPr>
        <w:t>GA 036, UE 156, Programa 24, Proyecto 007, Obra 002, Fuente 22, Org 167, Objeto 24710</w:t>
      </w:r>
      <w:r>
        <w:rPr>
          <w:shd w:val="clear" w:color="auto" w:fill="FFFFFF" w:themeFill="background1"/>
        </w:rPr>
        <w:t>,</w:t>
      </w:r>
      <w:r>
        <w:t xml:space="preserve"> de la SE- Secretaría de Educación/PROMINE. </w:t>
      </w:r>
    </w:p>
    <w:p w14:paraId="2928A5FD" w14:textId="77777777" w:rsidR="00FE4772" w:rsidRDefault="00FE4772" w:rsidP="00FE4772">
      <w:pPr>
        <w:spacing w:after="42"/>
        <w:ind w:left="116"/>
      </w:pPr>
      <w:r>
        <w:t xml:space="preserve">  </w:t>
      </w:r>
    </w:p>
    <w:p w14:paraId="1774AB29" w14:textId="77777777" w:rsidR="00FE4772" w:rsidRDefault="00FE4772" w:rsidP="00FE4772">
      <w:pPr>
        <w:pStyle w:val="Prrafodelista"/>
        <w:numPr>
          <w:ilvl w:val="0"/>
          <w:numId w:val="12"/>
        </w:numPr>
        <w:spacing w:after="0" w:line="240" w:lineRule="auto"/>
        <w:jc w:val="both"/>
        <w:rPr>
          <w:rFonts w:ascii="Calibri" w:eastAsia="Calibri" w:hAnsi="Calibri" w:cs="Calibri"/>
          <w:b/>
          <w:color w:val="000000"/>
          <w:sz w:val="24"/>
          <w:u w:val="single" w:color="000000"/>
          <w:lang w:val="es-ES"/>
        </w:rPr>
      </w:pPr>
      <w:r>
        <w:rPr>
          <w:rFonts w:ascii="Calibri" w:eastAsia="Calibri" w:hAnsi="Calibri" w:cs="Calibri"/>
          <w:b/>
          <w:color w:val="000000"/>
          <w:sz w:val="24"/>
          <w:u w:val="single" w:color="000000"/>
          <w:lang w:val="es-ES"/>
        </w:rPr>
        <w:t>FORMA DE PAGO</w:t>
      </w:r>
    </w:p>
    <w:p w14:paraId="71D70BF9" w14:textId="77777777" w:rsidR="00FE4772" w:rsidRDefault="00FE4772" w:rsidP="00FE4772">
      <w:pPr>
        <w:spacing w:after="42"/>
      </w:pPr>
    </w:p>
    <w:p w14:paraId="61F3459E" w14:textId="4B2537FC" w:rsidR="00FE4772" w:rsidRDefault="00FE4772" w:rsidP="00FE4772">
      <w:pPr>
        <w:spacing w:after="42"/>
      </w:pPr>
      <w:r>
        <w:t xml:space="preserve">El monto total convenido es de </w:t>
      </w:r>
      <w:r w:rsidR="00600A50" w:rsidRPr="00600A50">
        <w:rPr>
          <w:b/>
        </w:rPr>
        <w:t xml:space="preserve">CIENTO CINCO LEMPIRAS EXACTOS (L 105,000.00) </w:t>
      </w:r>
      <w:r>
        <w:t>y será pagado contra entrega de</w:t>
      </w:r>
      <w:r w:rsidR="00600A50">
        <w:t xml:space="preserve"> cada producto, al final serán 3</w:t>
      </w:r>
      <w:r>
        <w:t xml:space="preserve"> productos a entregar en el periodo comprendido desde su notificación de adjudicación hasta el 31 de diciembre de 2022, cada producto tendrá un valor de TREINTA Y CINCO MIL LEMPIRAS EXACTOS (L.35,000.00), </w:t>
      </w:r>
      <w:r>
        <w:lastRenderedPageBreak/>
        <w:t>cumpliendo con las actividades debidamente aprobados, por la Dirección General de Construcciones Escolares y Bienes Inmuebles.</w:t>
      </w:r>
    </w:p>
    <w:p w14:paraId="74CEFE2B" w14:textId="77777777" w:rsidR="00FE4772" w:rsidRDefault="00FE4772" w:rsidP="00FE4772">
      <w:pPr>
        <w:spacing w:after="42"/>
      </w:pPr>
    </w:p>
    <w:p w14:paraId="4CC2A978" w14:textId="77777777" w:rsidR="00FE4772" w:rsidRDefault="00FE4772" w:rsidP="00FE4772">
      <w:pPr>
        <w:spacing w:after="42"/>
      </w:pPr>
    </w:p>
    <w:p w14:paraId="62EC5016" w14:textId="77777777" w:rsidR="00FE4772" w:rsidRDefault="00FE4772" w:rsidP="00FE4772">
      <w:pPr>
        <w:pStyle w:val="Prrafodelista"/>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tbl>
      <w:tblPr>
        <w:tblStyle w:val="TableGrid"/>
        <w:tblW w:w="6299" w:type="dxa"/>
        <w:tblInd w:w="796" w:type="dxa"/>
        <w:tblCellMar>
          <w:top w:w="52" w:type="dxa"/>
          <w:left w:w="115" w:type="dxa"/>
          <w:right w:w="115" w:type="dxa"/>
        </w:tblCellMar>
        <w:tblLook w:val="04A0" w:firstRow="1" w:lastRow="0" w:firstColumn="1" w:lastColumn="0" w:noHBand="0" w:noVBand="1"/>
      </w:tblPr>
      <w:tblGrid>
        <w:gridCol w:w="1244"/>
        <w:gridCol w:w="2531"/>
        <w:gridCol w:w="2524"/>
      </w:tblGrid>
      <w:tr w:rsidR="00FE4772" w14:paraId="57A5CDF5" w14:textId="77777777" w:rsidTr="00600A50">
        <w:trPr>
          <w:trHeight w:val="883"/>
        </w:trPr>
        <w:tc>
          <w:tcPr>
            <w:tcW w:w="1244" w:type="dxa"/>
            <w:tcBorders>
              <w:top w:val="single" w:sz="4" w:space="0" w:color="000000"/>
              <w:left w:val="single" w:sz="4" w:space="0" w:color="000000"/>
              <w:bottom w:val="single" w:sz="4" w:space="0" w:color="000000"/>
              <w:right w:val="single" w:sz="4" w:space="0" w:color="000000"/>
            </w:tcBorders>
            <w:shd w:val="clear" w:color="auto" w:fill="F2F2F2"/>
            <w:hideMark/>
          </w:tcPr>
          <w:p w14:paraId="1EC940A0" w14:textId="77777777" w:rsidR="00FE4772" w:rsidRDefault="00FE4772">
            <w:pPr>
              <w:spacing w:after="0"/>
              <w:jc w:val="center"/>
            </w:pPr>
            <w:r>
              <w:rPr>
                <w:b/>
              </w:rPr>
              <w:t xml:space="preserve">No. De Producto </w:t>
            </w:r>
          </w:p>
        </w:tc>
        <w:tc>
          <w:tcPr>
            <w:tcW w:w="2531" w:type="dxa"/>
            <w:tcBorders>
              <w:top w:val="single" w:sz="4" w:space="0" w:color="000000"/>
              <w:left w:val="single" w:sz="4" w:space="0" w:color="000000"/>
              <w:bottom w:val="single" w:sz="4" w:space="0" w:color="000000"/>
              <w:right w:val="single" w:sz="4" w:space="0" w:color="000000"/>
            </w:tcBorders>
            <w:shd w:val="clear" w:color="auto" w:fill="F2F2F2"/>
            <w:hideMark/>
          </w:tcPr>
          <w:p w14:paraId="29C0EB6E" w14:textId="77777777" w:rsidR="00FE4772" w:rsidRDefault="00FE4772">
            <w:pPr>
              <w:spacing w:after="0"/>
              <w:jc w:val="center"/>
            </w:pPr>
            <w:r>
              <w:rPr>
                <w:b/>
              </w:rPr>
              <w:t xml:space="preserve">Subtotal </w:t>
            </w:r>
          </w:p>
        </w:tc>
        <w:tc>
          <w:tcPr>
            <w:tcW w:w="2524" w:type="dxa"/>
            <w:tcBorders>
              <w:top w:val="single" w:sz="4" w:space="0" w:color="000000"/>
              <w:left w:val="single" w:sz="4" w:space="0" w:color="000000"/>
              <w:bottom w:val="single" w:sz="4" w:space="0" w:color="000000"/>
              <w:right w:val="single" w:sz="4" w:space="0" w:color="000000"/>
            </w:tcBorders>
            <w:shd w:val="clear" w:color="auto" w:fill="F2F2F2"/>
            <w:hideMark/>
          </w:tcPr>
          <w:p w14:paraId="6914A25E" w14:textId="77777777" w:rsidR="00FE4772" w:rsidRDefault="00FE4772">
            <w:pPr>
              <w:spacing w:after="0" w:line="240" w:lineRule="auto"/>
              <w:jc w:val="center"/>
              <w:rPr>
                <w:b/>
              </w:rPr>
            </w:pPr>
            <w:r>
              <w:rPr>
                <w:rFonts w:cstheme="minorHAnsi"/>
                <w:b/>
                <w:szCs w:val="24"/>
              </w:rPr>
              <w:t>Fecha de Entrega</w:t>
            </w:r>
          </w:p>
        </w:tc>
      </w:tr>
      <w:tr w:rsidR="00FE4772" w14:paraId="385F97CE" w14:textId="77777777" w:rsidTr="00600A50">
        <w:trPr>
          <w:trHeight w:val="546"/>
        </w:trPr>
        <w:tc>
          <w:tcPr>
            <w:tcW w:w="1244" w:type="dxa"/>
            <w:tcBorders>
              <w:top w:val="single" w:sz="4" w:space="0" w:color="000000"/>
              <w:left w:val="single" w:sz="4" w:space="0" w:color="000000"/>
              <w:bottom w:val="single" w:sz="4" w:space="0" w:color="000000"/>
              <w:right w:val="single" w:sz="4" w:space="0" w:color="000000"/>
            </w:tcBorders>
            <w:hideMark/>
          </w:tcPr>
          <w:p w14:paraId="0EDB19BB" w14:textId="77777777" w:rsidR="00FE4772" w:rsidRDefault="00FE4772">
            <w:pPr>
              <w:spacing w:after="0"/>
              <w:jc w:val="center"/>
            </w:pPr>
            <w:r>
              <w:t xml:space="preserve">1 </w:t>
            </w:r>
          </w:p>
        </w:tc>
        <w:tc>
          <w:tcPr>
            <w:tcW w:w="2531" w:type="dxa"/>
            <w:tcBorders>
              <w:top w:val="single" w:sz="4" w:space="0" w:color="000000"/>
              <w:left w:val="single" w:sz="4" w:space="0" w:color="000000"/>
              <w:bottom w:val="single" w:sz="4" w:space="0" w:color="000000"/>
              <w:right w:val="single" w:sz="4" w:space="0" w:color="000000"/>
            </w:tcBorders>
            <w:hideMark/>
          </w:tcPr>
          <w:p w14:paraId="0676D9BA" w14:textId="77777777" w:rsidR="00FE4772" w:rsidRDefault="00FE4772">
            <w:pPr>
              <w:spacing w:after="0"/>
              <w:jc w:val="center"/>
            </w:pPr>
            <w:r>
              <w:t>L.35,000.00</w:t>
            </w:r>
          </w:p>
        </w:tc>
        <w:tc>
          <w:tcPr>
            <w:tcW w:w="2524" w:type="dxa"/>
            <w:tcBorders>
              <w:top w:val="single" w:sz="4" w:space="0" w:color="000000"/>
              <w:left w:val="single" w:sz="4" w:space="0" w:color="000000"/>
              <w:bottom w:val="single" w:sz="4" w:space="0" w:color="000000"/>
              <w:right w:val="single" w:sz="4" w:space="0" w:color="000000"/>
            </w:tcBorders>
            <w:hideMark/>
          </w:tcPr>
          <w:p w14:paraId="188B704A" w14:textId="0FABCC40" w:rsidR="00FE4772" w:rsidRDefault="00600A50">
            <w:pPr>
              <w:spacing w:after="0" w:line="240" w:lineRule="auto"/>
              <w:jc w:val="center"/>
            </w:pPr>
            <w:r>
              <w:rPr>
                <w:rFonts w:cstheme="minorHAnsi"/>
                <w:szCs w:val="24"/>
              </w:rPr>
              <w:t>Producto n·1</w:t>
            </w:r>
          </w:p>
        </w:tc>
      </w:tr>
      <w:tr w:rsidR="00FE4772" w14:paraId="56ECD7E5" w14:textId="77777777" w:rsidTr="00600A50">
        <w:trPr>
          <w:trHeight w:val="547"/>
        </w:trPr>
        <w:tc>
          <w:tcPr>
            <w:tcW w:w="1244" w:type="dxa"/>
            <w:tcBorders>
              <w:top w:val="single" w:sz="4" w:space="0" w:color="000000"/>
              <w:left w:val="single" w:sz="4" w:space="0" w:color="000000"/>
              <w:bottom w:val="single" w:sz="4" w:space="0" w:color="000000"/>
              <w:right w:val="single" w:sz="4" w:space="0" w:color="000000"/>
            </w:tcBorders>
            <w:hideMark/>
          </w:tcPr>
          <w:p w14:paraId="464F9A45" w14:textId="77777777" w:rsidR="00FE4772" w:rsidRDefault="00FE4772">
            <w:pPr>
              <w:spacing w:after="0"/>
              <w:jc w:val="center"/>
            </w:pPr>
            <w:r>
              <w:t xml:space="preserve">2 </w:t>
            </w:r>
          </w:p>
        </w:tc>
        <w:tc>
          <w:tcPr>
            <w:tcW w:w="2531" w:type="dxa"/>
            <w:tcBorders>
              <w:top w:val="single" w:sz="4" w:space="0" w:color="000000"/>
              <w:left w:val="single" w:sz="4" w:space="0" w:color="000000"/>
              <w:bottom w:val="single" w:sz="4" w:space="0" w:color="000000"/>
              <w:right w:val="single" w:sz="4" w:space="0" w:color="000000"/>
            </w:tcBorders>
            <w:hideMark/>
          </w:tcPr>
          <w:p w14:paraId="76DE1A23" w14:textId="77777777" w:rsidR="00FE4772" w:rsidRDefault="00FE4772">
            <w:pPr>
              <w:spacing w:after="0"/>
              <w:jc w:val="center"/>
            </w:pPr>
            <w:r>
              <w:t>L.35,000.00</w:t>
            </w:r>
          </w:p>
        </w:tc>
        <w:tc>
          <w:tcPr>
            <w:tcW w:w="2524" w:type="dxa"/>
            <w:tcBorders>
              <w:top w:val="single" w:sz="4" w:space="0" w:color="000000"/>
              <w:left w:val="single" w:sz="4" w:space="0" w:color="000000"/>
              <w:bottom w:val="single" w:sz="4" w:space="0" w:color="000000"/>
              <w:right w:val="single" w:sz="4" w:space="0" w:color="000000"/>
            </w:tcBorders>
            <w:hideMark/>
          </w:tcPr>
          <w:p w14:paraId="419D9F16" w14:textId="2A367CC8" w:rsidR="00FE4772" w:rsidRDefault="00600A50">
            <w:pPr>
              <w:spacing w:after="0" w:line="240" w:lineRule="auto"/>
              <w:jc w:val="center"/>
            </w:pPr>
            <w:r>
              <w:rPr>
                <w:rFonts w:cstheme="minorHAnsi"/>
                <w:szCs w:val="24"/>
              </w:rPr>
              <w:t>Producto n·2</w:t>
            </w:r>
          </w:p>
        </w:tc>
      </w:tr>
      <w:tr w:rsidR="00FE4772" w14:paraId="0C8DF634" w14:textId="77777777" w:rsidTr="00600A50">
        <w:trPr>
          <w:trHeight w:val="547"/>
        </w:trPr>
        <w:tc>
          <w:tcPr>
            <w:tcW w:w="1244" w:type="dxa"/>
            <w:tcBorders>
              <w:top w:val="single" w:sz="4" w:space="0" w:color="000000"/>
              <w:left w:val="single" w:sz="4" w:space="0" w:color="000000"/>
              <w:bottom w:val="single" w:sz="4" w:space="0" w:color="000000"/>
              <w:right w:val="single" w:sz="4" w:space="0" w:color="000000"/>
            </w:tcBorders>
            <w:hideMark/>
          </w:tcPr>
          <w:p w14:paraId="57236247" w14:textId="77777777" w:rsidR="00FE4772" w:rsidRDefault="00FE4772">
            <w:pPr>
              <w:spacing w:after="0"/>
              <w:jc w:val="center"/>
            </w:pPr>
            <w:r>
              <w:t xml:space="preserve">3 </w:t>
            </w:r>
          </w:p>
        </w:tc>
        <w:tc>
          <w:tcPr>
            <w:tcW w:w="2531" w:type="dxa"/>
            <w:tcBorders>
              <w:top w:val="single" w:sz="4" w:space="0" w:color="000000"/>
              <w:left w:val="single" w:sz="4" w:space="0" w:color="000000"/>
              <w:bottom w:val="single" w:sz="4" w:space="0" w:color="000000"/>
              <w:right w:val="single" w:sz="4" w:space="0" w:color="000000"/>
            </w:tcBorders>
            <w:hideMark/>
          </w:tcPr>
          <w:p w14:paraId="037E21D4" w14:textId="77777777" w:rsidR="00FE4772" w:rsidRDefault="00FE4772">
            <w:pPr>
              <w:spacing w:after="0"/>
              <w:jc w:val="center"/>
            </w:pPr>
            <w:r>
              <w:t>L.35,000.00</w:t>
            </w:r>
          </w:p>
        </w:tc>
        <w:tc>
          <w:tcPr>
            <w:tcW w:w="2524" w:type="dxa"/>
            <w:tcBorders>
              <w:top w:val="single" w:sz="4" w:space="0" w:color="000000"/>
              <w:left w:val="single" w:sz="4" w:space="0" w:color="000000"/>
              <w:bottom w:val="single" w:sz="4" w:space="0" w:color="000000"/>
              <w:right w:val="single" w:sz="4" w:space="0" w:color="000000"/>
            </w:tcBorders>
            <w:hideMark/>
          </w:tcPr>
          <w:p w14:paraId="18E461F0" w14:textId="42ED9FF3" w:rsidR="00FE4772" w:rsidRDefault="00600A50">
            <w:pPr>
              <w:spacing w:after="0" w:line="240" w:lineRule="auto"/>
              <w:jc w:val="center"/>
            </w:pPr>
            <w:r>
              <w:rPr>
                <w:rFonts w:cstheme="minorHAnsi"/>
                <w:szCs w:val="24"/>
              </w:rPr>
              <w:t>Producto n·3</w:t>
            </w:r>
          </w:p>
        </w:tc>
      </w:tr>
      <w:tr w:rsidR="00FE4772" w14:paraId="78383D28" w14:textId="77777777" w:rsidTr="00600A50">
        <w:trPr>
          <w:trHeight w:val="547"/>
        </w:trPr>
        <w:tc>
          <w:tcPr>
            <w:tcW w:w="1244" w:type="dxa"/>
            <w:tcBorders>
              <w:top w:val="single" w:sz="4" w:space="0" w:color="000000"/>
              <w:left w:val="single" w:sz="4" w:space="0" w:color="000000"/>
              <w:bottom w:val="single" w:sz="4" w:space="0" w:color="000000"/>
              <w:right w:val="single" w:sz="4" w:space="0" w:color="000000"/>
            </w:tcBorders>
            <w:hideMark/>
          </w:tcPr>
          <w:p w14:paraId="7BDC0BF6" w14:textId="77777777" w:rsidR="00FE4772" w:rsidRDefault="00FE4772">
            <w:pPr>
              <w:spacing w:after="0"/>
              <w:jc w:val="center"/>
            </w:pPr>
            <w:r>
              <w:t xml:space="preserve"> </w:t>
            </w:r>
          </w:p>
        </w:tc>
        <w:tc>
          <w:tcPr>
            <w:tcW w:w="2531" w:type="dxa"/>
            <w:tcBorders>
              <w:top w:val="single" w:sz="4" w:space="0" w:color="000000"/>
              <w:left w:val="single" w:sz="4" w:space="0" w:color="000000"/>
              <w:bottom w:val="single" w:sz="4" w:space="0" w:color="000000"/>
              <w:right w:val="single" w:sz="4" w:space="0" w:color="000000"/>
            </w:tcBorders>
            <w:hideMark/>
          </w:tcPr>
          <w:p w14:paraId="43C3CAD0" w14:textId="5E78191F" w:rsidR="00FE4772" w:rsidRDefault="00FE4772" w:rsidP="00600A50">
            <w:pPr>
              <w:spacing w:after="0"/>
              <w:jc w:val="center"/>
            </w:pPr>
            <w:r>
              <w:rPr>
                <w:b/>
              </w:rPr>
              <w:t>L.</w:t>
            </w:r>
            <w:r w:rsidR="00600A50">
              <w:rPr>
                <w:b/>
              </w:rPr>
              <w:t xml:space="preserve"> 105</w:t>
            </w:r>
            <w:r>
              <w:rPr>
                <w:b/>
              </w:rPr>
              <w:t>,000.00</w:t>
            </w:r>
          </w:p>
        </w:tc>
        <w:tc>
          <w:tcPr>
            <w:tcW w:w="2524" w:type="dxa"/>
            <w:tcBorders>
              <w:top w:val="single" w:sz="4" w:space="0" w:color="000000"/>
              <w:left w:val="single" w:sz="4" w:space="0" w:color="000000"/>
              <w:bottom w:val="single" w:sz="4" w:space="0" w:color="000000"/>
              <w:right w:val="single" w:sz="4" w:space="0" w:color="000000"/>
            </w:tcBorders>
            <w:shd w:val="clear" w:color="auto" w:fill="F2F2F2"/>
          </w:tcPr>
          <w:p w14:paraId="49485D83" w14:textId="77777777" w:rsidR="00FE4772" w:rsidRDefault="00FE4772">
            <w:pPr>
              <w:spacing w:after="0" w:line="240" w:lineRule="auto"/>
              <w:rPr>
                <w:b/>
              </w:rPr>
            </w:pPr>
          </w:p>
        </w:tc>
      </w:tr>
    </w:tbl>
    <w:p w14:paraId="208F2E2E" w14:textId="77777777" w:rsidR="00FE4772" w:rsidRDefault="00FE4772" w:rsidP="00FE4772">
      <w:pPr>
        <w:pStyle w:val="Prrafodelista"/>
        <w:spacing w:after="281" w:line="240" w:lineRule="auto"/>
        <w:rPr>
          <w:rFonts w:ascii="Calibri" w:eastAsia="Calibri" w:hAnsi="Calibri" w:cs="Calibri"/>
          <w:color w:val="000000"/>
          <w:sz w:val="24"/>
        </w:rPr>
      </w:pPr>
      <w:r>
        <w:rPr>
          <w:rFonts w:ascii="Calibri" w:eastAsia="Calibri" w:hAnsi="Calibri" w:cs="Calibri"/>
          <w:color w:val="000000"/>
          <w:sz w:val="24"/>
        </w:rPr>
        <w:t xml:space="preserve"> </w:t>
      </w:r>
    </w:p>
    <w:p w14:paraId="2FEB5DEC" w14:textId="77777777" w:rsidR="00FE4772" w:rsidRDefault="00FE4772" w:rsidP="00FE4772">
      <w:pPr>
        <w:spacing w:after="42"/>
      </w:pPr>
      <w:r>
        <w:t xml:space="preserve">Cuando el consultor tenga que desplazarse a las comunidades de intervención del Programa, durante el período de duración de la consultoría, se le proveerán viáticos y transporte de acuerdo con el reglamento respectivo que rige a la Secretaría de Educación. </w:t>
      </w:r>
    </w:p>
    <w:p w14:paraId="737EFDF3" w14:textId="77777777" w:rsidR="00FE4772" w:rsidRDefault="00FE4772" w:rsidP="00FE4772">
      <w:pPr>
        <w:pStyle w:val="Prrafodelista"/>
        <w:spacing w:after="42" w:line="249" w:lineRule="auto"/>
        <w:jc w:val="both"/>
        <w:rPr>
          <w:rFonts w:ascii="Calibri" w:eastAsia="Calibri" w:hAnsi="Calibri" w:cs="Calibri"/>
          <w:color w:val="000000"/>
          <w:sz w:val="24"/>
        </w:rPr>
      </w:pPr>
    </w:p>
    <w:p w14:paraId="69E13D99" w14:textId="77777777" w:rsidR="00FE4772" w:rsidRDefault="00FE4772" w:rsidP="00FE4772">
      <w:pPr>
        <w:pStyle w:val="Prrafodelista"/>
        <w:numPr>
          <w:ilvl w:val="0"/>
          <w:numId w:val="12"/>
        </w:numPr>
        <w:spacing w:after="0" w:line="240" w:lineRule="auto"/>
        <w:jc w:val="both"/>
        <w:rPr>
          <w:rFonts w:ascii="Calibri" w:eastAsia="Calibri" w:hAnsi="Calibri" w:cs="Calibri"/>
          <w:b/>
          <w:color w:val="000000"/>
          <w:sz w:val="24"/>
          <w:u w:val="single" w:color="000000"/>
          <w:lang w:val="es-ES"/>
        </w:rPr>
      </w:pPr>
      <w:r>
        <w:rPr>
          <w:rFonts w:ascii="Calibri" w:eastAsia="Calibri" w:hAnsi="Calibri" w:cs="Calibri"/>
          <w:b/>
          <w:color w:val="000000"/>
          <w:sz w:val="24"/>
          <w:u w:val="single" w:color="000000"/>
          <w:lang w:val="es-ES"/>
        </w:rPr>
        <w:t>CONFIDENCIALIDAD Y PROPIEDAD INTELECTUAL</w:t>
      </w:r>
    </w:p>
    <w:p w14:paraId="01050D33" w14:textId="77777777" w:rsidR="00FE4772" w:rsidRDefault="00FE4772" w:rsidP="00FE4772">
      <w:pPr>
        <w:spacing w:after="0" w:line="240" w:lineRule="auto"/>
        <w:rPr>
          <w:b/>
          <w:u w:val="single" w:color="000000"/>
          <w:lang w:val="es-ES"/>
        </w:rPr>
      </w:pPr>
    </w:p>
    <w:p w14:paraId="39D7FF3F" w14:textId="77777777" w:rsidR="00FE4772" w:rsidRDefault="00FE4772" w:rsidP="00FE4772">
      <w:pPr>
        <w:spacing w:after="0" w:line="240" w:lineRule="auto"/>
        <w:rPr>
          <w:b/>
          <w:u w:val="single" w:color="000000"/>
          <w:lang w:val="es-ES"/>
        </w:rPr>
      </w:pPr>
    </w:p>
    <w:p w14:paraId="2E67E3B0" w14:textId="77777777" w:rsidR="00FE4772" w:rsidRDefault="00FE4772" w:rsidP="00FE4772">
      <w:pPr>
        <w:spacing w:after="80" w:line="240" w:lineRule="auto"/>
        <w:ind w:left="106"/>
      </w:pPr>
      <w:r>
        <w:t xml:space="preserve">DIGECEBI, tiene la propiedad intelectual del trabajo y resultados producidos. Los productos de la consultoría no podrán ser utilizados sin autorización. Queda prohibido cualquier tipo de reproducción, publicación, disertación o divulgación publica o con terceros, por cualquier medio verbal, digital, audiovisual y/o escrito. </w:t>
      </w:r>
    </w:p>
    <w:p w14:paraId="6296A709" w14:textId="77777777" w:rsidR="00FE4772" w:rsidRDefault="00FE4772" w:rsidP="00FE4772">
      <w:pPr>
        <w:spacing w:after="81" w:line="240" w:lineRule="auto"/>
        <w:ind w:left="106"/>
      </w:pPr>
    </w:p>
    <w:p w14:paraId="4892E4C7" w14:textId="77777777" w:rsidR="00FE4772" w:rsidRDefault="00FE4772" w:rsidP="00FE4772">
      <w:pPr>
        <w:pStyle w:val="Prrafodelista"/>
        <w:keepNext/>
        <w:keepLines/>
        <w:numPr>
          <w:ilvl w:val="0"/>
          <w:numId w:val="12"/>
        </w:numPr>
        <w:spacing w:after="43" w:line="244" w:lineRule="auto"/>
        <w:ind w:right="-15"/>
        <w:outlineLvl w:val="0"/>
        <w:rPr>
          <w:rFonts w:ascii="Calibri" w:eastAsia="Calibri" w:hAnsi="Calibri" w:cs="Calibri"/>
          <w:b/>
          <w:color w:val="000000"/>
          <w:sz w:val="24"/>
          <w:u w:val="single" w:color="000000"/>
          <w:lang w:val="es-ES"/>
        </w:rPr>
      </w:pPr>
      <w:r>
        <w:rPr>
          <w:rFonts w:ascii="Calibri" w:eastAsia="Calibri" w:hAnsi="Calibri" w:cs="Calibri"/>
          <w:b/>
          <w:color w:val="000000"/>
          <w:sz w:val="24"/>
          <w:u w:val="single" w:color="000000"/>
          <w:lang w:val="es-ES"/>
        </w:rPr>
        <w:t>IMPUESTOS</w:t>
      </w:r>
      <w:r>
        <w:rPr>
          <w:rFonts w:ascii="Calibri" w:eastAsia="Calibri" w:hAnsi="Calibri" w:cs="Calibri"/>
          <w:b/>
          <w:color w:val="000000"/>
          <w:sz w:val="24"/>
          <w:lang w:val="es-ES"/>
        </w:rPr>
        <w:t xml:space="preserve"> </w:t>
      </w:r>
    </w:p>
    <w:p w14:paraId="465F7E55" w14:textId="77777777" w:rsidR="00FE4772" w:rsidRDefault="00FE4772" w:rsidP="00FE4772">
      <w:pPr>
        <w:spacing w:after="42"/>
        <w:ind w:left="116"/>
      </w:pPr>
      <w:r>
        <w:t xml:space="preserve">Se hará una deducción del 12.5% del monto total de la consultoría al pago de honorarios profesionales por concepto de pago de impuesto sobre la renta (ISR), el cual no se deducirá en caso de presentar Constancia de Pagos a Cuenta emitida por la oficina de Servicios de Administración de Rentas de Honduras (SAR). </w:t>
      </w:r>
    </w:p>
    <w:p w14:paraId="587E6D20" w14:textId="77777777" w:rsidR="00FE4772" w:rsidRDefault="00FE4772" w:rsidP="00FE4772">
      <w:pPr>
        <w:spacing w:after="36" w:line="240" w:lineRule="auto"/>
      </w:pPr>
    </w:p>
    <w:p w14:paraId="052D5432" w14:textId="77777777" w:rsidR="00FE4772" w:rsidRDefault="00FE4772" w:rsidP="00FE4772">
      <w:pPr>
        <w:pStyle w:val="Prrafodelista"/>
        <w:keepNext/>
        <w:keepLines/>
        <w:numPr>
          <w:ilvl w:val="0"/>
          <w:numId w:val="12"/>
        </w:numPr>
        <w:spacing w:after="43" w:line="244" w:lineRule="auto"/>
        <w:ind w:right="-15"/>
        <w:outlineLvl w:val="0"/>
        <w:rPr>
          <w:rFonts w:ascii="Calibri" w:eastAsia="Calibri" w:hAnsi="Calibri" w:cs="Calibri"/>
          <w:b/>
          <w:color w:val="000000"/>
          <w:sz w:val="24"/>
          <w:u w:val="single" w:color="000000"/>
          <w:lang w:val="es-ES"/>
        </w:rPr>
      </w:pPr>
      <w:r>
        <w:rPr>
          <w:rFonts w:ascii="Calibri" w:eastAsia="Calibri" w:hAnsi="Calibri" w:cs="Calibri"/>
          <w:b/>
          <w:color w:val="000000"/>
          <w:sz w:val="24"/>
          <w:u w:val="single" w:color="000000"/>
          <w:lang w:val="es-ES"/>
        </w:rPr>
        <w:lastRenderedPageBreak/>
        <w:t>GARANTÍA DE CUMPLIMIENTO:</w:t>
      </w:r>
      <w:r>
        <w:rPr>
          <w:rFonts w:ascii="Calibri" w:eastAsia="Calibri" w:hAnsi="Calibri" w:cs="Calibri"/>
          <w:b/>
          <w:color w:val="000000"/>
          <w:sz w:val="24"/>
          <w:lang w:val="es-ES"/>
        </w:rPr>
        <w:t xml:space="preserve"> </w:t>
      </w:r>
    </w:p>
    <w:p w14:paraId="3703C766" w14:textId="77777777" w:rsidR="00FE4772" w:rsidRDefault="00FE4772" w:rsidP="00FE4772">
      <w:pPr>
        <w:spacing w:after="42"/>
        <w:ind w:left="116"/>
        <w:rPr>
          <w:shd w:val="clear" w:color="auto" w:fill="FFC000" w:themeFill="accent4"/>
        </w:rPr>
      </w:pPr>
      <w:r>
        <w:t>Se constituirá mediante retenciones equivalentes al diez por ciento (10%) de cada pago parcial por conceptos de los honorarios, misma que se debiendo devolverse su importe como pago final, de producirse la terminación normal del contrato.</w:t>
      </w:r>
    </w:p>
    <w:p w14:paraId="2705679A" w14:textId="77777777" w:rsidR="00FE4772" w:rsidRDefault="00FE4772" w:rsidP="00FE4772">
      <w:pPr>
        <w:spacing w:after="42"/>
        <w:ind w:left="116"/>
      </w:pPr>
    </w:p>
    <w:p w14:paraId="156446BB" w14:textId="77777777" w:rsidR="00FE4772" w:rsidRDefault="00FE4772" w:rsidP="00FE4772">
      <w:pPr>
        <w:pStyle w:val="Prrafodelista"/>
        <w:keepNext/>
        <w:keepLines/>
        <w:numPr>
          <w:ilvl w:val="0"/>
          <w:numId w:val="12"/>
        </w:numPr>
        <w:spacing w:after="43" w:line="244" w:lineRule="auto"/>
        <w:ind w:right="-15"/>
        <w:outlineLvl w:val="0"/>
        <w:rPr>
          <w:rFonts w:ascii="Calibri" w:eastAsia="Calibri" w:hAnsi="Calibri" w:cs="Calibri"/>
          <w:b/>
          <w:color w:val="000000"/>
          <w:sz w:val="24"/>
          <w:u w:val="single" w:color="000000"/>
          <w:lang w:val="es-ES"/>
        </w:rPr>
      </w:pPr>
      <w:r>
        <w:rPr>
          <w:rFonts w:ascii="Calibri" w:eastAsia="Calibri" w:hAnsi="Calibri" w:cs="Calibri"/>
          <w:b/>
          <w:color w:val="000000"/>
          <w:sz w:val="24"/>
          <w:u w:val="single" w:color="000000"/>
          <w:lang w:val="es-ES"/>
        </w:rPr>
        <w:t>SEGURO</w:t>
      </w:r>
      <w:r>
        <w:rPr>
          <w:rFonts w:ascii="Calibri" w:eastAsia="Calibri" w:hAnsi="Calibri" w:cs="Calibri"/>
          <w:color w:val="000000"/>
          <w:sz w:val="24"/>
          <w:lang w:val="es-ES"/>
        </w:rPr>
        <w:t xml:space="preserve"> </w:t>
      </w:r>
    </w:p>
    <w:p w14:paraId="42FA27DC" w14:textId="77777777" w:rsidR="00FE4772" w:rsidRDefault="00FE4772" w:rsidP="00FE4772">
      <w:pPr>
        <w:spacing w:after="42"/>
        <w:ind w:left="116"/>
      </w:pPr>
      <w:r>
        <w:t xml:space="preserve">El Consultor(a) deberá contar con una Póliza de Seguro por Accidentes y Vida vigente. </w:t>
      </w:r>
    </w:p>
    <w:p w14:paraId="11D7F80B" w14:textId="77777777" w:rsidR="00FE4772" w:rsidRDefault="00FE4772" w:rsidP="00FE4772">
      <w:pPr>
        <w:spacing w:after="36" w:line="240" w:lineRule="auto"/>
        <w:ind w:left="106"/>
      </w:pPr>
      <w:r>
        <w:rPr>
          <w:b/>
        </w:rPr>
        <w:t xml:space="preserve"> </w:t>
      </w:r>
    </w:p>
    <w:p w14:paraId="25537EA9" w14:textId="77777777" w:rsidR="00FE4772" w:rsidRDefault="00FE4772" w:rsidP="00FE4772">
      <w:pPr>
        <w:spacing w:after="36" w:line="240" w:lineRule="auto"/>
        <w:ind w:left="106"/>
      </w:pPr>
      <w:r>
        <w:rPr>
          <w:b/>
        </w:rPr>
        <w:t xml:space="preserve"> </w:t>
      </w:r>
    </w:p>
    <w:p w14:paraId="0F2EE9DF" w14:textId="77777777" w:rsidR="00FE4772" w:rsidRDefault="00FE4772" w:rsidP="00FE4772">
      <w:pPr>
        <w:pStyle w:val="Prrafodelista"/>
        <w:keepNext/>
        <w:keepLines/>
        <w:numPr>
          <w:ilvl w:val="0"/>
          <w:numId w:val="12"/>
        </w:numPr>
        <w:spacing w:after="43" w:line="244" w:lineRule="auto"/>
        <w:ind w:right="-15"/>
        <w:outlineLvl w:val="0"/>
        <w:rPr>
          <w:rFonts w:ascii="Calibri" w:eastAsia="Calibri" w:hAnsi="Calibri" w:cs="Calibri"/>
          <w:b/>
          <w:color w:val="000000"/>
          <w:sz w:val="24"/>
          <w:u w:val="single" w:color="000000"/>
          <w:lang w:val="es-ES"/>
        </w:rPr>
      </w:pPr>
      <w:r>
        <w:rPr>
          <w:rFonts w:ascii="Calibri" w:eastAsia="Calibri" w:hAnsi="Calibri" w:cs="Calibri"/>
          <w:b/>
          <w:color w:val="000000"/>
          <w:sz w:val="24"/>
          <w:u w:val="single" w:color="000000"/>
          <w:lang w:val="es-ES"/>
        </w:rPr>
        <w:t>MULTAS Y RESCISIÓN DEL CONTRATO</w:t>
      </w:r>
      <w:r>
        <w:rPr>
          <w:rFonts w:ascii="Calibri" w:eastAsia="Calibri" w:hAnsi="Calibri" w:cs="Calibri"/>
          <w:b/>
          <w:color w:val="000000"/>
          <w:sz w:val="24"/>
          <w:lang w:val="es-ES"/>
        </w:rPr>
        <w:t xml:space="preserve"> </w:t>
      </w:r>
    </w:p>
    <w:p w14:paraId="15CEC6A3" w14:textId="77777777" w:rsidR="00FE4772" w:rsidRDefault="00FE4772" w:rsidP="00FE4772">
      <w:pPr>
        <w:spacing w:after="42"/>
        <w:ind w:left="116"/>
      </w:pPr>
      <w:r>
        <w:t xml:space="preserve">De no cumplirse los tiempos establecidos para la entrega de los productos, el valor de la multa referida en el artículo 72, párrafos segundo y tercero, de la Ley de Contratación del Estado, será de cero puntos treinta y seis por ciento (0.360/día), en relación con el monto total del saldo del contrato por el incumplimiento del plazo. </w:t>
      </w:r>
    </w:p>
    <w:p w14:paraId="38A71EA7" w14:textId="77777777" w:rsidR="00FE4772" w:rsidRDefault="00FE4772" w:rsidP="00FE4772">
      <w:pPr>
        <w:spacing w:after="42"/>
        <w:ind w:left="116"/>
      </w:pPr>
      <w:r>
        <w:t xml:space="preserve">El contrato podrá ser rescindido por las siguientes causas: </w:t>
      </w:r>
    </w:p>
    <w:p w14:paraId="7E4FB26C" w14:textId="77777777" w:rsidR="00FE4772" w:rsidRDefault="00FE4772" w:rsidP="00FE4772">
      <w:pPr>
        <w:numPr>
          <w:ilvl w:val="0"/>
          <w:numId w:val="17"/>
        </w:numPr>
        <w:spacing w:after="42"/>
      </w:pPr>
      <w:r>
        <w:t xml:space="preserve">Mutuo acuerdo entre las partes. </w:t>
      </w:r>
    </w:p>
    <w:p w14:paraId="527CDD8F" w14:textId="77777777" w:rsidR="00FE4772" w:rsidRDefault="00FE4772" w:rsidP="00FE4772">
      <w:pPr>
        <w:numPr>
          <w:ilvl w:val="0"/>
          <w:numId w:val="17"/>
        </w:numPr>
        <w:spacing w:after="42"/>
      </w:pPr>
      <w:r>
        <w:t xml:space="preserve">Por terminación de Contrato. </w:t>
      </w:r>
    </w:p>
    <w:p w14:paraId="1B4C8866" w14:textId="77777777" w:rsidR="00FE4772" w:rsidRDefault="00FE4772" w:rsidP="00FE4772">
      <w:pPr>
        <w:numPr>
          <w:ilvl w:val="0"/>
          <w:numId w:val="17"/>
        </w:numPr>
        <w:spacing w:after="42"/>
      </w:pPr>
      <w:r>
        <w:t xml:space="preserve">Por incumplimiento en la entrega de cualquier informe de actividades realizadas y/o reportes que su superior le solicite. </w:t>
      </w:r>
    </w:p>
    <w:p w14:paraId="6219758A" w14:textId="77777777" w:rsidR="00FE4772" w:rsidRDefault="00FE4772" w:rsidP="00FE4772">
      <w:pPr>
        <w:numPr>
          <w:ilvl w:val="0"/>
          <w:numId w:val="17"/>
        </w:numPr>
        <w:spacing w:after="42"/>
      </w:pPr>
      <w:r>
        <w:t xml:space="preserve">Por incumplimiento a cualquiera de las Clausulas establecidas en el Contrato. </w:t>
      </w:r>
    </w:p>
    <w:p w14:paraId="05BF09BA" w14:textId="77777777" w:rsidR="00FE4772" w:rsidRDefault="00FE4772" w:rsidP="00FE4772">
      <w:pPr>
        <w:numPr>
          <w:ilvl w:val="0"/>
          <w:numId w:val="17"/>
        </w:numPr>
        <w:spacing w:after="42"/>
      </w:pPr>
      <w:r>
        <w:t xml:space="preserve">Por negligencia manifiesta en el desarrollo de la Consultoría. </w:t>
      </w:r>
    </w:p>
    <w:p w14:paraId="0CE4C8D7" w14:textId="77777777" w:rsidR="00FE4772" w:rsidRDefault="00FE4772" w:rsidP="00FE4772">
      <w:pPr>
        <w:numPr>
          <w:ilvl w:val="0"/>
          <w:numId w:val="17"/>
        </w:numPr>
        <w:spacing w:after="42"/>
      </w:pPr>
      <w:r>
        <w:t xml:space="preserve">Cuando por causas de caso fortuito o fuerza mayor se imposibilite el cumplimiento de las obligaciones por cualquiera de las partes, y se de aviso con quince (15) días de anticipación por medio escrito, ninguna de las partes incurrirá en incumplimiento, y se procederá a finiquitar la relación y al pago por los servicios prestados a la fecha de presentación de la justificación por medio escrito. </w:t>
      </w:r>
    </w:p>
    <w:p w14:paraId="3FF99049" w14:textId="77777777" w:rsidR="00FE4772" w:rsidRDefault="00FE4772" w:rsidP="00FE4772">
      <w:pPr>
        <w:numPr>
          <w:ilvl w:val="0"/>
          <w:numId w:val="17"/>
        </w:numPr>
        <w:spacing w:after="42"/>
      </w:pPr>
      <w:r>
        <w:t xml:space="preserve">Cuando la institución pierda la confianza en el contratado en la prestación de sus Servicios. </w:t>
      </w:r>
    </w:p>
    <w:p w14:paraId="6421127D" w14:textId="77777777" w:rsidR="00FE4772" w:rsidRDefault="00FE4772" w:rsidP="00FE4772">
      <w:pPr>
        <w:numPr>
          <w:ilvl w:val="0"/>
          <w:numId w:val="17"/>
        </w:numPr>
        <w:spacing w:after="42"/>
      </w:pPr>
      <w:r>
        <w:t xml:space="preserve">Por cometer o incurrir en actos inmorales o delictuosos debidamente comprobados. </w:t>
      </w:r>
    </w:p>
    <w:p w14:paraId="63CF3AAC" w14:textId="77777777" w:rsidR="00FE4772" w:rsidRDefault="00FE4772" w:rsidP="00FE4772">
      <w:pPr>
        <w:numPr>
          <w:ilvl w:val="0"/>
          <w:numId w:val="17"/>
        </w:numPr>
        <w:spacing w:after="279" w:line="285" w:lineRule="auto"/>
      </w:pPr>
      <w:r>
        <w:t xml:space="preserve">Por inasistencia injustificada durante DOS (2) días completos y consecutivos o durante TRES (3) hábiles en el término de un mes o incumplimiento de trabajo asignado a través de la modalidad de teletrabajo. </w:t>
      </w:r>
    </w:p>
    <w:p w14:paraId="200ABC97" w14:textId="77777777" w:rsidR="00FE4772" w:rsidRDefault="00FE4772" w:rsidP="00FE4772">
      <w:pPr>
        <w:pStyle w:val="Prrafodelista"/>
        <w:keepNext/>
        <w:keepLines/>
        <w:numPr>
          <w:ilvl w:val="0"/>
          <w:numId w:val="12"/>
        </w:numPr>
        <w:spacing w:after="43" w:line="244" w:lineRule="auto"/>
        <w:ind w:right="-15"/>
        <w:outlineLvl w:val="0"/>
        <w:rPr>
          <w:rFonts w:ascii="Calibri" w:eastAsia="Calibri" w:hAnsi="Calibri" w:cs="Calibri"/>
          <w:b/>
          <w:color w:val="000000"/>
          <w:sz w:val="24"/>
          <w:u w:val="single" w:color="000000"/>
          <w:lang w:val="es-ES"/>
        </w:rPr>
      </w:pPr>
      <w:r>
        <w:rPr>
          <w:rFonts w:ascii="Calibri" w:eastAsia="Calibri" w:hAnsi="Calibri" w:cs="Calibri"/>
          <w:b/>
          <w:color w:val="000000"/>
          <w:sz w:val="24"/>
          <w:u w:val="single" w:color="000000"/>
          <w:lang w:val="es-ES"/>
        </w:rPr>
        <w:t>ORGANIZACIÓN INSTITUCIONAL</w:t>
      </w:r>
      <w:r>
        <w:rPr>
          <w:rFonts w:ascii="Calibri" w:eastAsia="Calibri" w:hAnsi="Calibri" w:cs="Calibri"/>
          <w:color w:val="000000"/>
          <w:sz w:val="24"/>
          <w:lang w:val="es-ES"/>
        </w:rPr>
        <w:t xml:space="preserve"> </w:t>
      </w:r>
    </w:p>
    <w:p w14:paraId="56F1BA1B" w14:textId="77777777" w:rsidR="00FE4772" w:rsidRDefault="00FE4772" w:rsidP="00FE4772">
      <w:pPr>
        <w:spacing w:after="42"/>
        <w:ind w:left="116"/>
      </w:pPr>
      <w:r>
        <w:t xml:space="preserve">El Consultor reportará administrativa y técnicamente a la Dirección General de Construcciones Escolares y Bienes Inmuebles, y cumplirá su trabajo de gabinete en la DIGECEBI o a distancia </w:t>
      </w:r>
      <w:r>
        <w:lastRenderedPageBreak/>
        <w:t xml:space="preserve">bajo la modalidad de teletrabajo de acuerdo a requerimiento y la situación general del país. Quedando obligado al cumplimiento y monitoreo de actividades en forma semanal según las matrices de seguimiento y monitoreo implementados por la Institución, brindando sus servicios de forma exclusiva para el PROMINE, cumpliendo con el horario de trabajo, conducta y ética profesional. </w:t>
      </w:r>
    </w:p>
    <w:p w14:paraId="127D8211" w14:textId="77777777" w:rsidR="00FE4772" w:rsidRDefault="00FE4772" w:rsidP="00FE4772">
      <w:pPr>
        <w:spacing w:after="42"/>
        <w:ind w:left="116"/>
      </w:pPr>
    </w:p>
    <w:p w14:paraId="73F37AFF" w14:textId="77777777" w:rsidR="00FE4772" w:rsidRDefault="00FE4772" w:rsidP="00FE4772">
      <w:pPr>
        <w:pStyle w:val="Prrafodelista"/>
        <w:keepNext/>
        <w:keepLines/>
        <w:numPr>
          <w:ilvl w:val="0"/>
          <w:numId w:val="12"/>
        </w:numPr>
        <w:spacing w:after="43" w:line="244" w:lineRule="auto"/>
        <w:ind w:right="-15"/>
        <w:outlineLvl w:val="0"/>
        <w:rPr>
          <w:rFonts w:ascii="Calibri" w:eastAsia="Calibri" w:hAnsi="Calibri" w:cs="Calibri"/>
          <w:b/>
          <w:color w:val="000000"/>
          <w:sz w:val="24"/>
          <w:u w:val="single" w:color="000000"/>
          <w:lang w:val="es-ES"/>
        </w:rPr>
      </w:pPr>
      <w:r>
        <w:rPr>
          <w:rFonts w:ascii="Calibri" w:eastAsia="Calibri" w:hAnsi="Calibri" w:cs="Calibri"/>
          <w:b/>
          <w:color w:val="000000"/>
          <w:sz w:val="24"/>
          <w:u w:val="single" w:color="000000"/>
          <w:lang w:val="es-ES"/>
        </w:rPr>
        <w:t>PERFIL DE LA CONSULTOR/A</w:t>
      </w:r>
      <w:r>
        <w:rPr>
          <w:rFonts w:ascii="Calibri" w:eastAsia="Calibri" w:hAnsi="Calibri" w:cs="Calibri"/>
          <w:b/>
          <w:color w:val="000000"/>
          <w:sz w:val="24"/>
          <w:lang w:val="es-ES"/>
        </w:rPr>
        <w:t xml:space="preserve"> </w:t>
      </w:r>
      <w:r>
        <w:rPr>
          <w:rFonts w:ascii="Calibri" w:eastAsia="Calibri" w:hAnsi="Calibri" w:cs="Calibri"/>
          <w:color w:val="000000"/>
          <w:sz w:val="24"/>
          <w:lang w:val="es-ES"/>
        </w:rPr>
        <w:t xml:space="preserve"> </w:t>
      </w:r>
    </w:p>
    <w:p w14:paraId="5EC28B03" w14:textId="77777777" w:rsidR="00FE4772" w:rsidRDefault="00FE4772" w:rsidP="00FE4772">
      <w:pPr>
        <w:spacing w:after="42"/>
        <w:ind w:left="116"/>
      </w:pPr>
    </w:p>
    <w:p w14:paraId="685BCE06" w14:textId="77777777" w:rsidR="00FE4772" w:rsidRDefault="00FE4772" w:rsidP="00FE4772">
      <w:pPr>
        <w:pStyle w:val="Prrafodelista"/>
        <w:numPr>
          <w:ilvl w:val="0"/>
          <w:numId w:val="18"/>
        </w:numPr>
        <w:spacing w:after="0" w:line="240" w:lineRule="auto"/>
        <w:jc w:val="both"/>
        <w:rPr>
          <w:rFonts w:cs="Arial"/>
          <w:sz w:val="24"/>
          <w:szCs w:val="24"/>
        </w:rPr>
      </w:pPr>
      <w:r>
        <w:rPr>
          <w:rFonts w:cs="Arial"/>
          <w:sz w:val="24"/>
          <w:szCs w:val="24"/>
        </w:rPr>
        <w:t>Profesional: En el área de Ingeniería Eléctrica Industrial titulado, inscrito y solvente con su respectivo colegio.</w:t>
      </w:r>
    </w:p>
    <w:p w14:paraId="24FBB783" w14:textId="77777777" w:rsidR="00FE4772" w:rsidRDefault="00FE4772" w:rsidP="00FE4772">
      <w:pPr>
        <w:pStyle w:val="Prrafodelista"/>
        <w:numPr>
          <w:ilvl w:val="0"/>
          <w:numId w:val="18"/>
        </w:numPr>
        <w:spacing w:after="0" w:line="240" w:lineRule="auto"/>
        <w:jc w:val="both"/>
        <w:rPr>
          <w:rFonts w:cs="Arial"/>
          <w:sz w:val="24"/>
          <w:szCs w:val="24"/>
        </w:rPr>
      </w:pPr>
      <w:r>
        <w:rPr>
          <w:rFonts w:cs="Arial"/>
          <w:sz w:val="24"/>
          <w:szCs w:val="24"/>
        </w:rPr>
        <w:t>Experiencia en elaboración de Diseños y presupuestos en proyectos de edificaciones, líneas primarias y secundarias, energías renovables con sistemas fotovoltaicos.</w:t>
      </w:r>
    </w:p>
    <w:p w14:paraId="67BBF5AD" w14:textId="77777777" w:rsidR="00FE4772" w:rsidRDefault="00FE4772" w:rsidP="00FE4772">
      <w:pPr>
        <w:pStyle w:val="Prrafodelista"/>
        <w:numPr>
          <w:ilvl w:val="0"/>
          <w:numId w:val="18"/>
        </w:numPr>
        <w:spacing w:after="0" w:line="240" w:lineRule="auto"/>
        <w:jc w:val="both"/>
        <w:rPr>
          <w:rFonts w:cs="Arial"/>
          <w:sz w:val="24"/>
          <w:szCs w:val="24"/>
        </w:rPr>
      </w:pPr>
      <w:r>
        <w:rPr>
          <w:rFonts w:cs="Arial"/>
          <w:sz w:val="24"/>
          <w:szCs w:val="24"/>
        </w:rPr>
        <w:t>Capacidad de planificar, implementar, analizar e interpretar información para la elaboración de informes Técnicos.</w:t>
      </w:r>
    </w:p>
    <w:p w14:paraId="30CCECED" w14:textId="77777777" w:rsidR="00FE4772" w:rsidRDefault="00FE4772" w:rsidP="00FE4772">
      <w:pPr>
        <w:pStyle w:val="Prrafodelista"/>
        <w:spacing w:after="0" w:line="240" w:lineRule="auto"/>
        <w:jc w:val="both"/>
        <w:rPr>
          <w:rFonts w:cs="Arial"/>
          <w:sz w:val="24"/>
          <w:szCs w:val="24"/>
        </w:rPr>
      </w:pPr>
    </w:p>
    <w:p w14:paraId="40AA1C56" w14:textId="77777777" w:rsidR="00FE4772" w:rsidRDefault="00FE4772" w:rsidP="00FE4772">
      <w:pPr>
        <w:spacing w:after="0" w:line="240" w:lineRule="auto"/>
        <w:ind w:left="709"/>
        <w:rPr>
          <w:rFonts w:cs="Arial"/>
          <w:szCs w:val="24"/>
        </w:rPr>
      </w:pPr>
      <w:r>
        <w:rPr>
          <w:rFonts w:cs="Arial"/>
          <w:b/>
          <w:szCs w:val="24"/>
        </w:rPr>
        <w:t>Nota:</w:t>
      </w:r>
      <w:r>
        <w:rPr>
          <w:rFonts w:cs="Arial"/>
          <w:szCs w:val="24"/>
        </w:rPr>
        <w:t xml:space="preserve"> En caso de no tener la experiencia específica respecto al PROMINE, previo a iniciar actividades, deberá cumplir una capacitación que le certifique profesionalmente, respecto al conocimiento del Programa.</w:t>
      </w:r>
    </w:p>
    <w:p w14:paraId="590DD9B8" w14:textId="77777777" w:rsidR="00FE4772" w:rsidRDefault="00FE4772" w:rsidP="00FE4772">
      <w:pPr>
        <w:pStyle w:val="Prrafodelista"/>
        <w:spacing w:after="0" w:line="240" w:lineRule="auto"/>
        <w:jc w:val="both"/>
        <w:rPr>
          <w:rFonts w:cs="Arial"/>
          <w:sz w:val="24"/>
          <w:szCs w:val="24"/>
        </w:rPr>
      </w:pPr>
    </w:p>
    <w:p w14:paraId="036656D1" w14:textId="77777777" w:rsidR="00FE4772" w:rsidRDefault="00FE4772" w:rsidP="00FE4772">
      <w:pPr>
        <w:pStyle w:val="Prrafodelista"/>
        <w:spacing w:after="0" w:line="240" w:lineRule="auto"/>
        <w:jc w:val="both"/>
        <w:rPr>
          <w:rFonts w:cs="Arial"/>
          <w:sz w:val="24"/>
          <w:szCs w:val="24"/>
        </w:rPr>
      </w:pPr>
    </w:p>
    <w:p w14:paraId="081D43C8" w14:textId="77777777" w:rsidR="00FE4772" w:rsidRDefault="00FE4772" w:rsidP="00FE4772">
      <w:pPr>
        <w:spacing w:after="0" w:line="240" w:lineRule="auto"/>
        <w:ind w:left="709"/>
        <w:rPr>
          <w:rFonts w:cs="Arial"/>
          <w:szCs w:val="24"/>
        </w:rPr>
      </w:pPr>
      <w:r>
        <w:rPr>
          <w:rFonts w:cs="Arial"/>
          <w:szCs w:val="24"/>
        </w:rPr>
        <w:t xml:space="preserve">Experiencia profesional: </w:t>
      </w:r>
    </w:p>
    <w:p w14:paraId="65BDF771" w14:textId="77777777" w:rsidR="00FE4772" w:rsidRDefault="00FE4772" w:rsidP="00FE4772">
      <w:pPr>
        <w:spacing w:after="0" w:line="240" w:lineRule="auto"/>
        <w:ind w:left="709"/>
        <w:rPr>
          <w:rFonts w:cs="Arial"/>
          <w:szCs w:val="24"/>
        </w:rPr>
      </w:pPr>
    </w:p>
    <w:p w14:paraId="43CA9533" w14:textId="77777777" w:rsidR="00FE4772" w:rsidRDefault="00FE4772" w:rsidP="00FE4772">
      <w:pPr>
        <w:pStyle w:val="Prrafodelista"/>
        <w:numPr>
          <w:ilvl w:val="0"/>
          <w:numId w:val="18"/>
        </w:numPr>
        <w:spacing w:after="0" w:line="240" w:lineRule="auto"/>
        <w:jc w:val="both"/>
        <w:rPr>
          <w:rFonts w:cs="Arial"/>
          <w:sz w:val="24"/>
          <w:szCs w:val="24"/>
        </w:rPr>
      </w:pPr>
      <w:r>
        <w:rPr>
          <w:rFonts w:cs="Arial"/>
          <w:sz w:val="24"/>
          <w:szCs w:val="24"/>
        </w:rPr>
        <w:t>Contar al menos con 5 años de experiencia como Ingeniero eléctrico.</w:t>
      </w:r>
    </w:p>
    <w:p w14:paraId="4DCA95A0" w14:textId="77777777" w:rsidR="00FE4772" w:rsidRDefault="00FE4772" w:rsidP="00FE4772">
      <w:pPr>
        <w:pStyle w:val="Prrafodelista"/>
        <w:numPr>
          <w:ilvl w:val="0"/>
          <w:numId w:val="18"/>
        </w:numPr>
        <w:spacing w:after="200" w:line="276" w:lineRule="auto"/>
        <w:rPr>
          <w:rFonts w:cs="Arial"/>
          <w:sz w:val="24"/>
          <w:szCs w:val="24"/>
        </w:rPr>
      </w:pPr>
      <w:r>
        <w:rPr>
          <w:rFonts w:cs="Arial"/>
          <w:sz w:val="24"/>
          <w:szCs w:val="24"/>
        </w:rPr>
        <w:t>Manejo de normas de construcción de la ENEE para la extensión de líneas primarias y secundarias.</w:t>
      </w:r>
    </w:p>
    <w:p w14:paraId="6FDAFBA1" w14:textId="77777777" w:rsidR="00FE4772" w:rsidRDefault="00FE4772" w:rsidP="00FE4772">
      <w:pPr>
        <w:pStyle w:val="Prrafodelista"/>
        <w:numPr>
          <w:ilvl w:val="0"/>
          <w:numId w:val="18"/>
        </w:numPr>
        <w:spacing w:after="0" w:line="240" w:lineRule="auto"/>
        <w:jc w:val="both"/>
        <w:rPr>
          <w:rFonts w:cs="Arial"/>
          <w:sz w:val="24"/>
          <w:szCs w:val="24"/>
        </w:rPr>
      </w:pPr>
      <w:r>
        <w:rPr>
          <w:rFonts w:cs="Arial"/>
          <w:sz w:val="24"/>
          <w:szCs w:val="24"/>
        </w:rPr>
        <w:t>Experiencia en Diseño y ejecución de proyectos de electrificación.</w:t>
      </w:r>
    </w:p>
    <w:p w14:paraId="3EF44DE5" w14:textId="77777777" w:rsidR="00FE4772" w:rsidRDefault="00FE4772" w:rsidP="00FE4772">
      <w:pPr>
        <w:pStyle w:val="Prrafodelista"/>
        <w:numPr>
          <w:ilvl w:val="0"/>
          <w:numId w:val="18"/>
        </w:numPr>
        <w:spacing w:after="0" w:line="240" w:lineRule="auto"/>
        <w:jc w:val="both"/>
        <w:rPr>
          <w:rFonts w:cs="Arial"/>
          <w:sz w:val="24"/>
          <w:szCs w:val="24"/>
        </w:rPr>
      </w:pPr>
      <w:r>
        <w:rPr>
          <w:rFonts w:cs="Arial"/>
          <w:sz w:val="24"/>
          <w:szCs w:val="24"/>
        </w:rPr>
        <w:t>Experiencia en Seguimiento y Supervisión de proyectos de electrificación.</w:t>
      </w:r>
    </w:p>
    <w:p w14:paraId="3D5D0E27" w14:textId="77777777" w:rsidR="00FE4772" w:rsidRDefault="00FE4772" w:rsidP="00FE4772">
      <w:pPr>
        <w:pStyle w:val="Prrafodelista"/>
        <w:numPr>
          <w:ilvl w:val="0"/>
          <w:numId w:val="18"/>
        </w:numPr>
        <w:spacing w:after="0" w:line="240" w:lineRule="auto"/>
        <w:jc w:val="both"/>
        <w:rPr>
          <w:rFonts w:cs="Arial"/>
          <w:sz w:val="24"/>
          <w:szCs w:val="24"/>
        </w:rPr>
      </w:pPr>
      <w:r>
        <w:rPr>
          <w:rFonts w:cs="Arial"/>
          <w:sz w:val="24"/>
          <w:szCs w:val="24"/>
        </w:rPr>
        <w:t>Experiencia en Elaboración de presupuestos de proyectos en edificaciones y de electrificación.</w:t>
      </w:r>
    </w:p>
    <w:p w14:paraId="35F4BE58" w14:textId="77777777" w:rsidR="00FE4772" w:rsidRDefault="00FE4772" w:rsidP="00FE4772">
      <w:pPr>
        <w:pStyle w:val="Prrafodelista"/>
        <w:numPr>
          <w:ilvl w:val="0"/>
          <w:numId w:val="18"/>
        </w:numPr>
        <w:spacing w:after="0" w:line="240" w:lineRule="auto"/>
        <w:jc w:val="both"/>
        <w:rPr>
          <w:rFonts w:cs="Arial"/>
          <w:sz w:val="24"/>
          <w:szCs w:val="24"/>
        </w:rPr>
      </w:pPr>
      <w:r>
        <w:rPr>
          <w:rFonts w:cs="Arial"/>
          <w:sz w:val="24"/>
          <w:szCs w:val="24"/>
        </w:rPr>
        <w:t>Experiencia en mantenimiento correctivo y preventivo de instalaciones eléctricas.</w:t>
      </w:r>
    </w:p>
    <w:p w14:paraId="0936F716" w14:textId="77777777" w:rsidR="00FE4772" w:rsidRDefault="00FE4772" w:rsidP="00FE4772">
      <w:pPr>
        <w:pStyle w:val="Prrafodelista"/>
        <w:numPr>
          <w:ilvl w:val="0"/>
          <w:numId w:val="18"/>
        </w:numPr>
        <w:spacing w:after="0" w:line="240" w:lineRule="auto"/>
        <w:jc w:val="both"/>
        <w:rPr>
          <w:rFonts w:cs="Arial"/>
          <w:sz w:val="24"/>
          <w:szCs w:val="24"/>
        </w:rPr>
      </w:pPr>
      <w:r>
        <w:rPr>
          <w:rFonts w:cs="Arial"/>
          <w:sz w:val="24"/>
          <w:szCs w:val="24"/>
        </w:rPr>
        <w:t>Experiencia en Diseño, en proyectos de energías renovables con sistemas fotovoltaicos.</w:t>
      </w:r>
    </w:p>
    <w:p w14:paraId="1CB1B48D" w14:textId="77777777" w:rsidR="00FE4772" w:rsidRDefault="00FE4772" w:rsidP="00FE4772">
      <w:pPr>
        <w:pStyle w:val="Prrafodelista"/>
        <w:numPr>
          <w:ilvl w:val="0"/>
          <w:numId w:val="18"/>
        </w:numPr>
        <w:spacing w:after="0" w:line="240" w:lineRule="auto"/>
        <w:jc w:val="both"/>
        <w:rPr>
          <w:rFonts w:cs="Arial"/>
          <w:sz w:val="24"/>
          <w:szCs w:val="24"/>
        </w:rPr>
      </w:pPr>
      <w:r>
        <w:rPr>
          <w:rFonts w:cs="Arial"/>
          <w:sz w:val="24"/>
          <w:szCs w:val="24"/>
        </w:rPr>
        <w:t xml:space="preserve">Conocimientos y experiencia en el uso de paquetes computacionales: Windows, Microsoft Office, AutoCAD. </w:t>
      </w:r>
    </w:p>
    <w:p w14:paraId="6868497B" w14:textId="77777777" w:rsidR="00FE4772" w:rsidRDefault="00FE4772" w:rsidP="00FE4772">
      <w:pPr>
        <w:pStyle w:val="Prrafodelista"/>
        <w:spacing w:after="0" w:line="240" w:lineRule="auto"/>
        <w:ind w:left="1069"/>
        <w:jc w:val="both"/>
        <w:rPr>
          <w:rFonts w:cs="Arial"/>
          <w:sz w:val="24"/>
          <w:szCs w:val="24"/>
        </w:rPr>
      </w:pPr>
    </w:p>
    <w:p w14:paraId="03D7DFBC" w14:textId="77777777" w:rsidR="00FE4772" w:rsidRDefault="00FE4772" w:rsidP="00FE4772">
      <w:pPr>
        <w:pStyle w:val="Prrafodelista"/>
        <w:spacing w:after="0" w:line="240" w:lineRule="auto"/>
        <w:ind w:left="1069"/>
        <w:jc w:val="both"/>
        <w:rPr>
          <w:rFonts w:cs="Arial"/>
          <w:sz w:val="24"/>
          <w:szCs w:val="24"/>
        </w:rPr>
      </w:pPr>
      <w:r>
        <w:rPr>
          <w:rFonts w:cs="Arial"/>
          <w:sz w:val="24"/>
          <w:szCs w:val="24"/>
        </w:rPr>
        <w:t xml:space="preserve">Otros: </w:t>
      </w:r>
    </w:p>
    <w:p w14:paraId="0BAEDFEE" w14:textId="77777777" w:rsidR="00FE4772" w:rsidRDefault="00FE4772" w:rsidP="00FE4772">
      <w:pPr>
        <w:pStyle w:val="Prrafodelista"/>
        <w:numPr>
          <w:ilvl w:val="0"/>
          <w:numId w:val="19"/>
        </w:numPr>
        <w:spacing w:after="200" w:line="240" w:lineRule="auto"/>
        <w:ind w:hanging="11"/>
        <w:jc w:val="both"/>
        <w:rPr>
          <w:rFonts w:cs="Arial"/>
          <w:sz w:val="24"/>
          <w:szCs w:val="24"/>
        </w:rPr>
      </w:pPr>
      <w:r>
        <w:rPr>
          <w:rFonts w:cs="Arial"/>
          <w:sz w:val="24"/>
          <w:szCs w:val="24"/>
        </w:rPr>
        <w:t>Disponibilidad inmediata.</w:t>
      </w:r>
    </w:p>
    <w:p w14:paraId="4ED15C84" w14:textId="77777777" w:rsidR="00FE4772" w:rsidRDefault="00FE4772" w:rsidP="00FE4772">
      <w:pPr>
        <w:pStyle w:val="Prrafodelista"/>
        <w:numPr>
          <w:ilvl w:val="0"/>
          <w:numId w:val="19"/>
        </w:numPr>
        <w:spacing w:after="200" w:line="240" w:lineRule="auto"/>
        <w:ind w:hanging="11"/>
        <w:jc w:val="both"/>
        <w:rPr>
          <w:rFonts w:cs="Arial"/>
          <w:sz w:val="24"/>
          <w:szCs w:val="24"/>
        </w:rPr>
      </w:pPr>
      <w:r>
        <w:rPr>
          <w:rFonts w:cs="Arial"/>
          <w:sz w:val="24"/>
          <w:szCs w:val="24"/>
        </w:rPr>
        <w:t>Disponibilidad para viajar.</w:t>
      </w:r>
    </w:p>
    <w:p w14:paraId="50D7107D" w14:textId="77777777" w:rsidR="00FE4772" w:rsidRDefault="00FE4772" w:rsidP="00FE4772">
      <w:pPr>
        <w:pStyle w:val="Prrafodelista"/>
        <w:numPr>
          <w:ilvl w:val="0"/>
          <w:numId w:val="19"/>
        </w:numPr>
        <w:spacing w:after="0" w:line="240" w:lineRule="auto"/>
        <w:ind w:hanging="11"/>
        <w:jc w:val="both"/>
        <w:rPr>
          <w:rFonts w:cs="Arial"/>
          <w:sz w:val="24"/>
          <w:szCs w:val="24"/>
        </w:rPr>
      </w:pPr>
      <w:r>
        <w:rPr>
          <w:rFonts w:cs="Arial"/>
          <w:sz w:val="24"/>
          <w:szCs w:val="24"/>
        </w:rPr>
        <w:t xml:space="preserve">Capacidad para trabajar en equipo. </w:t>
      </w:r>
    </w:p>
    <w:p w14:paraId="65A071C3" w14:textId="77777777" w:rsidR="00FE4772" w:rsidRDefault="00FE4772" w:rsidP="00FE4772">
      <w:pPr>
        <w:pStyle w:val="Prrafodelista"/>
        <w:numPr>
          <w:ilvl w:val="0"/>
          <w:numId w:val="19"/>
        </w:numPr>
        <w:spacing w:after="0" w:line="240" w:lineRule="auto"/>
        <w:ind w:hanging="11"/>
        <w:jc w:val="both"/>
        <w:rPr>
          <w:rFonts w:cs="Arial"/>
          <w:sz w:val="24"/>
          <w:szCs w:val="24"/>
        </w:rPr>
      </w:pPr>
      <w:r>
        <w:rPr>
          <w:rFonts w:cs="Arial"/>
          <w:sz w:val="24"/>
          <w:szCs w:val="24"/>
        </w:rPr>
        <w:lastRenderedPageBreak/>
        <w:t>Conocimiento y experiencia de equipo (GPS, distanció metros, otros)</w:t>
      </w:r>
    </w:p>
    <w:p w14:paraId="57392453" w14:textId="77777777" w:rsidR="00FE4772" w:rsidRDefault="00FE4772" w:rsidP="00FE4772">
      <w:pPr>
        <w:pStyle w:val="Prrafodelista"/>
        <w:numPr>
          <w:ilvl w:val="0"/>
          <w:numId w:val="19"/>
        </w:numPr>
        <w:spacing w:after="0" w:line="240" w:lineRule="auto"/>
        <w:ind w:hanging="11"/>
        <w:jc w:val="both"/>
        <w:rPr>
          <w:rFonts w:cs="Arial"/>
          <w:sz w:val="24"/>
          <w:szCs w:val="24"/>
        </w:rPr>
      </w:pPr>
      <w:r>
        <w:rPr>
          <w:rFonts w:cs="Arial"/>
          <w:sz w:val="24"/>
          <w:szCs w:val="24"/>
        </w:rPr>
        <w:t>Licencia de Conducir Vigente.</w:t>
      </w:r>
    </w:p>
    <w:p w14:paraId="46335FDD" w14:textId="77777777" w:rsidR="00FE4772" w:rsidRDefault="00FE4772" w:rsidP="00FE4772">
      <w:pPr>
        <w:pStyle w:val="Prrafodelista"/>
        <w:spacing w:after="0" w:line="240" w:lineRule="auto"/>
        <w:ind w:left="1068" w:hanging="11"/>
        <w:jc w:val="both"/>
        <w:rPr>
          <w:rFonts w:cs="Arial"/>
          <w:sz w:val="24"/>
          <w:szCs w:val="24"/>
        </w:rPr>
      </w:pPr>
    </w:p>
    <w:p w14:paraId="3BF187B6" w14:textId="77777777" w:rsidR="00FE4772" w:rsidRDefault="00FE4772" w:rsidP="00FE4772">
      <w:pPr>
        <w:spacing w:after="0" w:line="240" w:lineRule="auto"/>
        <w:rPr>
          <w:rFonts w:cs="Arial"/>
          <w:szCs w:val="24"/>
        </w:rPr>
      </w:pPr>
      <w:r>
        <w:rPr>
          <w:rFonts w:cs="Arial"/>
          <w:szCs w:val="24"/>
        </w:rPr>
        <w:t>Al profesional por parte de la Institución se le brindara:</w:t>
      </w:r>
    </w:p>
    <w:p w14:paraId="3BF03692" w14:textId="77777777" w:rsidR="00FE4772" w:rsidRDefault="00FE4772" w:rsidP="00FE4772">
      <w:pPr>
        <w:pStyle w:val="Prrafodelista"/>
        <w:numPr>
          <w:ilvl w:val="0"/>
          <w:numId w:val="20"/>
        </w:numPr>
        <w:spacing w:after="200" w:line="240" w:lineRule="auto"/>
        <w:ind w:left="1418" w:hanging="719"/>
        <w:jc w:val="both"/>
        <w:rPr>
          <w:rFonts w:cs="Arial"/>
          <w:sz w:val="24"/>
          <w:szCs w:val="24"/>
        </w:rPr>
      </w:pPr>
      <w:r>
        <w:rPr>
          <w:rFonts w:cs="Arial"/>
          <w:sz w:val="24"/>
          <w:szCs w:val="24"/>
        </w:rPr>
        <w:t>Un espacio de trabajo con mobiliario y con acceso a equipo de impresión.</w:t>
      </w:r>
    </w:p>
    <w:p w14:paraId="096A56A2" w14:textId="77777777" w:rsidR="00FE4772" w:rsidRDefault="00FE4772" w:rsidP="00FE4772">
      <w:pPr>
        <w:spacing w:after="0" w:line="240" w:lineRule="auto"/>
        <w:rPr>
          <w:rFonts w:cs="Arial"/>
          <w:szCs w:val="24"/>
        </w:rPr>
      </w:pPr>
      <w:r>
        <w:rPr>
          <w:rFonts w:cs="Arial"/>
          <w:szCs w:val="24"/>
        </w:rPr>
        <w:t>Gastos de movilización conforme al Reglamento de Viáticos vigente en la institución y asignación de vehículo cuando se requiera de las visitas a campo para la inspección de proyectos en el desempeño de sus funciones. El consultor será responsable de los bienes asignados.</w:t>
      </w:r>
    </w:p>
    <w:p w14:paraId="4F8A454A" w14:textId="77777777" w:rsidR="00FE4772" w:rsidRDefault="00FE4772" w:rsidP="00FE4772">
      <w:pPr>
        <w:spacing w:after="42"/>
        <w:ind w:left="116"/>
      </w:pPr>
    </w:p>
    <w:p w14:paraId="069109D1" w14:textId="77777777" w:rsidR="00FE4772" w:rsidRDefault="00FE4772" w:rsidP="00FE4772">
      <w:pPr>
        <w:spacing w:after="42"/>
        <w:ind w:left="116"/>
      </w:pPr>
    </w:p>
    <w:p w14:paraId="053259EA" w14:textId="77777777" w:rsidR="00FE4772" w:rsidRDefault="00FE4772" w:rsidP="00FE4772">
      <w:pPr>
        <w:numPr>
          <w:ilvl w:val="0"/>
          <w:numId w:val="12"/>
        </w:numPr>
        <w:spacing w:after="0" w:line="240" w:lineRule="auto"/>
        <w:rPr>
          <w:rFonts w:asciiTheme="minorHAnsi" w:eastAsiaTheme="minorHAnsi" w:hAnsiTheme="minorHAnsi"/>
          <w:b/>
          <w:color w:val="auto"/>
          <w:szCs w:val="24"/>
          <w:u w:val="single"/>
        </w:rPr>
      </w:pPr>
      <w:r>
        <w:rPr>
          <w:b/>
          <w:szCs w:val="24"/>
          <w:u w:val="single"/>
        </w:rPr>
        <w:t>CONDICIONES DE PARTICIPACION</w:t>
      </w:r>
    </w:p>
    <w:p w14:paraId="77B02851" w14:textId="77777777" w:rsidR="00FE4772" w:rsidRDefault="00FE4772" w:rsidP="00FE4772">
      <w:pPr>
        <w:tabs>
          <w:tab w:val="left" w:pos="2694"/>
        </w:tabs>
        <w:spacing w:after="0"/>
        <w:rPr>
          <w:szCs w:val="24"/>
          <w:lang w:val="es-ES"/>
        </w:rPr>
      </w:pPr>
    </w:p>
    <w:p w14:paraId="3C07A21D" w14:textId="77777777" w:rsidR="00FE4772" w:rsidRDefault="00FE4772" w:rsidP="00FE4772">
      <w:pPr>
        <w:pStyle w:val="Prrafodelista"/>
        <w:numPr>
          <w:ilvl w:val="0"/>
          <w:numId w:val="21"/>
        </w:numPr>
        <w:spacing w:line="256" w:lineRule="auto"/>
        <w:rPr>
          <w:lang w:val="es-ES"/>
        </w:rPr>
      </w:pPr>
      <w:r>
        <w:rPr>
          <w:lang w:val="es-ES"/>
        </w:rPr>
        <w:t xml:space="preserve">Ofertar en la consultoría </w:t>
      </w:r>
      <w:r>
        <w:rPr>
          <w:b/>
          <w:bCs/>
          <w:lang w:val="es-ES"/>
        </w:rPr>
        <w:t>FORMULADOR Y SUPERVISOR DE PROYECTOS ELÉCTRICOS DE INFRAESTRUCTURA EDUCATIVA PROMINE DE LA DIRECCIÓN GENERAL DE CONSTRUCCIONES ESCOLARES Y BIENES INMUEBLES</w:t>
      </w:r>
      <w:r>
        <w:rPr>
          <w:lang w:val="es-ES"/>
        </w:rPr>
        <w:t xml:space="preserve"> </w:t>
      </w:r>
    </w:p>
    <w:p w14:paraId="0BE30197" w14:textId="77777777" w:rsidR="00FE4772" w:rsidRDefault="00FE4772" w:rsidP="00FE4772">
      <w:pPr>
        <w:pStyle w:val="Prrafodelista"/>
        <w:numPr>
          <w:ilvl w:val="0"/>
          <w:numId w:val="21"/>
        </w:numPr>
        <w:spacing w:line="256" w:lineRule="auto"/>
        <w:rPr>
          <w:lang w:val="es-ES"/>
        </w:rPr>
      </w:pPr>
      <w:r>
        <w:rPr>
          <w:lang w:val="es-ES"/>
        </w:rPr>
        <w:t>Ingresar su hoja de vida copias de Títulos y Diplomas referidos en el currículo (no se tomarán en cuenta los currículos que no adjunten esta documentación, ya que la misma servirá de base para la ponderación)</w:t>
      </w:r>
    </w:p>
    <w:p w14:paraId="1EC0A32C" w14:textId="77777777" w:rsidR="00FE4772" w:rsidRDefault="00FE4772" w:rsidP="00FE4772">
      <w:pPr>
        <w:pStyle w:val="Prrafodelista"/>
        <w:numPr>
          <w:ilvl w:val="0"/>
          <w:numId w:val="21"/>
        </w:numPr>
        <w:spacing w:line="256" w:lineRule="auto"/>
        <w:rPr>
          <w:lang w:val="es-ES"/>
        </w:rPr>
      </w:pPr>
      <w:r>
        <w:rPr>
          <w:lang w:val="es-ES"/>
        </w:rPr>
        <w:t>Copia de tarjeta de identidad.</w:t>
      </w:r>
    </w:p>
    <w:p w14:paraId="5F4093FE" w14:textId="77777777" w:rsidR="00FE4772" w:rsidRDefault="00FE4772" w:rsidP="00FE4772">
      <w:pPr>
        <w:pStyle w:val="Prrafodelista"/>
        <w:numPr>
          <w:ilvl w:val="0"/>
          <w:numId w:val="21"/>
        </w:numPr>
        <w:spacing w:line="256" w:lineRule="auto"/>
        <w:rPr>
          <w:lang w:val="es-ES"/>
        </w:rPr>
      </w:pPr>
      <w:r>
        <w:rPr>
          <w:lang w:val="es-ES"/>
        </w:rPr>
        <w:t>Copia de RTN.</w:t>
      </w:r>
    </w:p>
    <w:p w14:paraId="4B7A5C47" w14:textId="77777777" w:rsidR="00FE4772" w:rsidRDefault="00FE4772" w:rsidP="00FE4772">
      <w:pPr>
        <w:pStyle w:val="Prrafodelista"/>
        <w:numPr>
          <w:ilvl w:val="0"/>
          <w:numId w:val="21"/>
        </w:numPr>
        <w:spacing w:line="256" w:lineRule="auto"/>
        <w:rPr>
          <w:lang w:val="es-ES"/>
        </w:rPr>
      </w:pPr>
      <w:r>
        <w:rPr>
          <w:lang w:val="es-ES"/>
        </w:rPr>
        <w:t>Copia de PIN SIAFI, si no lo tiene puede tramitarlo.</w:t>
      </w:r>
    </w:p>
    <w:p w14:paraId="3032E3F0" w14:textId="77777777" w:rsidR="00FE4772" w:rsidRDefault="00FE4772" w:rsidP="00FE4772">
      <w:pPr>
        <w:pStyle w:val="Prrafodelista"/>
        <w:numPr>
          <w:ilvl w:val="0"/>
          <w:numId w:val="21"/>
        </w:numPr>
        <w:spacing w:line="256" w:lineRule="auto"/>
        <w:rPr>
          <w:lang w:val="es-ES"/>
        </w:rPr>
      </w:pPr>
      <w:r>
        <w:rPr>
          <w:lang w:val="es-ES"/>
        </w:rPr>
        <w:t xml:space="preserve">Los interesados deberán estar suscritos al nuevo régimen de facturación (si aún no están inscritos podrán realizar el trámite posteriormente).  </w:t>
      </w:r>
    </w:p>
    <w:p w14:paraId="2B5F475B" w14:textId="77777777" w:rsidR="00FE4772" w:rsidRDefault="00FE4772" w:rsidP="00FE4772">
      <w:pPr>
        <w:tabs>
          <w:tab w:val="left" w:pos="2694"/>
        </w:tabs>
        <w:spacing w:after="0"/>
        <w:rPr>
          <w:rFonts w:cs="Arial"/>
          <w:szCs w:val="24"/>
        </w:rPr>
      </w:pPr>
    </w:p>
    <w:p w14:paraId="4BA3B66E" w14:textId="77777777" w:rsidR="00FE4772" w:rsidRPr="00AF6017" w:rsidRDefault="00FE4772" w:rsidP="00AF6017">
      <w:pPr>
        <w:spacing w:after="36" w:line="240" w:lineRule="auto"/>
        <w:ind w:left="106" w:firstLine="0"/>
        <w:jc w:val="center"/>
        <w:rPr>
          <w:rFonts w:asciiTheme="minorHAnsi" w:hAnsiTheme="minorHAnsi"/>
        </w:rPr>
      </w:pPr>
      <w:bookmarkStart w:id="0" w:name="_GoBack"/>
      <w:bookmarkEnd w:id="0"/>
    </w:p>
    <w:sectPr w:rsidR="00FE4772" w:rsidRPr="00AF6017" w:rsidSect="0052336F">
      <w:headerReference w:type="even" r:id="rId10"/>
      <w:headerReference w:type="default" r:id="rId11"/>
      <w:headerReference w:type="first" r:id="rId12"/>
      <w:pgSz w:w="12240" w:h="15840" w:code="1"/>
      <w:pgMar w:top="2259" w:right="1412" w:bottom="1460" w:left="1596" w:header="52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C6F1C" w14:textId="77777777" w:rsidR="0070162D" w:rsidRDefault="0070162D">
      <w:pPr>
        <w:spacing w:after="0" w:line="240" w:lineRule="auto"/>
      </w:pPr>
      <w:r>
        <w:separator/>
      </w:r>
    </w:p>
  </w:endnote>
  <w:endnote w:type="continuationSeparator" w:id="0">
    <w:p w14:paraId="17CB282E" w14:textId="77777777" w:rsidR="0070162D" w:rsidRDefault="0070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EF851" w14:textId="77777777" w:rsidR="0070162D" w:rsidRDefault="0070162D">
      <w:pPr>
        <w:spacing w:after="0" w:line="240" w:lineRule="auto"/>
      </w:pPr>
      <w:r>
        <w:separator/>
      </w:r>
    </w:p>
  </w:footnote>
  <w:footnote w:type="continuationSeparator" w:id="0">
    <w:p w14:paraId="0F386021" w14:textId="77777777" w:rsidR="0070162D" w:rsidRDefault="00701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B40C" w14:textId="77777777" w:rsidR="00F8371D" w:rsidRDefault="00FA6B6A">
    <w:pPr>
      <w:spacing w:after="0" w:line="276" w:lineRule="auto"/>
      <w:ind w:left="0" w:firstLine="0"/>
      <w:jc w:val="right"/>
    </w:pPr>
    <w:r>
      <w:rPr>
        <w:noProof/>
        <w:sz w:val="22"/>
        <w:lang w:val="en-US"/>
      </w:rPr>
      <mc:AlternateContent>
        <mc:Choice Requires="wpg">
          <w:drawing>
            <wp:anchor distT="0" distB="0" distL="114300" distR="114300" simplePos="0" relativeHeight="251658240" behindDoc="0" locked="0" layoutInCell="1" allowOverlap="1" wp14:anchorId="3AE5716E" wp14:editId="0F3D6E6B">
              <wp:simplePos x="0" y="0"/>
              <wp:positionH relativeFrom="page">
                <wp:posOffset>1010412</wp:posOffset>
              </wp:positionH>
              <wp:positionV relativeFrom="page">
                <wp:posOffset>498348</wp:posOffset>
              </wp:positionV>
              <wp:extent cx="1384427" cy="627887"/>
              <wp:effectExtent l="0" t="0" r="0" b="0"/>
              <wp:wrapSquare wrapText="bothSides"/>
              <wp:docPr id="7017" name="Group 7017"/>
              <wp:cNvGraphicFramePr/>
              <a:graphic xmlns:a="http://schemas.openxmlformats.org/drawingml/2006/main">
                <a:graphicData uri="http://schemas.microsoft.com/office/word/2010/wordprocessingGroup">
                  <wpg:wgp>
                    <wpg:cNvGrpSpPr/>
                    <wpg:grpSpPr>
                      <a:xfrm>
                        <a:off x="0" y="0"/>
                        <a:ext cx="1384427" cy="627887"/>
                        <a:chOff x="0" y="0"/>
                        <a:chExt cx="1384427" cy="627887"/>
                      </a:xfrm>
                    </wpg:grpSpPr>
                    <pic:pic xmlns:pic="http://schemas.openxmlformats.org/drawingml/2006/picture">
                      <pic:nvPicPr>
                        <pic:cNvPr id="7018" name="Picture 7018"/>
                        <pic:cNvPicPr/>
                      </pic:nvPicPr>
                      <pic:blipFill>
                        <a:blip r:embed="rId1"/>
                        <a:stretch>
                          <a:fillRect/>
                        </a:stretch>
                      </pic:blipFill>
                      <pic:spPr>
                        <a:xfrm>
                          <a:off x="0" y="0"/>
                          <a:ext cx="1384427" cy="627887"/>
                        </a:xfrm>
                        <a:prstGeom prst="rect">
                          <a:avLst/>
                        </a:prstGeom>
                      </pic:spPr>
                    </pic:pic>
                    <wps:wsp>
                      <wps:cNvPr id="7019" name="Rectangle 7019"/>
                      <wps:cNvSpPr/>
                      <wps:spPr>
                        <a:xfrm>
                          <a:off x="70409" y="32003"/>
                          <a:ext cx="42144" cy="189937"/>
                        </a:xfrm>
                        <a:prstGeom prst="rect">
                          <a:avLst/>
                        </a:prstGeom>
                        <a:ln>
                          <a:noFill/>
                        </a:ln>
                      </wps:spPr>
                      <wps:txbx>
                        <w:txbxContent>
                          <w:p w14:paraId="0F3A15E8" w14:textId="77777777" w:rsidR="00F8371D" w:rsidRDefault="00FA6B6A">
                            <w:pPr>
                              <w:spacing w:after="0" w:line="276" w:lineRule="auto"/>
                              <w:ind w:left="0" w:firstLine="0"/>
                              <w:jc w:val="left"/>
                            </w:pPr>
                            <w:r>
                              <w:rPr>
                                <w:sz w:val="22"/>
                              </w:rPr>
                              <w:t xml:space="preserve"> </w:t>
                            </w:r>
                          </w:p>
                        </w:txbxContent>
                      </wps:txbx>
                      <wps:bodyPr horzOverflow="overflow" lIns="0" tIns="0" rIns="0" bIns="0" rtlCol="0">
                        <a:noAutofit/>
                      </wps:bodyPr>
                    </wps:wsp>
                  </wpg:wgp>
                </a:graphicData>
              </a:graphic>
            </wp:anchor>
          </w:drawing>
        </mc:Choice>
        <mc:Fallback xmlns:w16se="http://schemas.microsoft.com/office/word/2015/wordml/symex" xmlns:cx="http://schemas.microsoft.com/office/drawing/2014/chartex">
          <w:pict>
            <v:group w14:anchorId="3AE5716E" id="Group 7017" o:spid="_x0000_s1026" style="position:absolute;left:0;text-align:left;margin-left:79.55pt;margin-top:39.25pt;width:109pt;height:49.45pt;z-index:251658240;mso-position-horizontal-relative:page;mso-position-vertical-relative:page" coordsize="13844,6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RsWrwIAAKQGAAAOAAAAZHJzL2Uyb0RvYy54bWykVclu2zAQvRfoPwi8&#10;J5JsI7aFyEHRNEGAojWa9gMoipKIcgNJW3a/vkNSUuq4a3owPcNl5s2bRdc3B8GTPTWWKVmi/DJD&#10;CZVE1Uy2Jfry+e5ihRLrsKwxV5KW6Egtutm8fnXd64LOVKd4TU0CRqQtel2izjldpKklHRXYXipN&#10;JRw2ygjsQDVtWhvcg3XB01mWXaW9MrU2ilBrYfc2HqJNsN80lLiPTWOpS3iJAJsLqwlr5dd0c42L&#10;1mDdMTLAwC9AITCT4HQydYsdTnaGnZkSjBhlVeMuiRKpahpGaIgBosmzZ9HcG7XTIZa26Fs90QTU&#10;PuPpxWbJh/3WJKwu0TLLlyiRWECWguMk7ABBvW4LuHdv9KPemmGjjZqP+dAY4f8hmuQQqD1O1NKD&#10;Swhs5vPVYjEDBwTOrmbL1WoZuScdJOjsGene/f5hOrpNPboJjGakgN/AFEhnTP25ouCV2xmKBiPi&#10;r2wIbL7u9AUkVWPHKsaZO4YChfR5UHK/ZWRronJCOjRIJB0ueL+e9pXnxj/zN/07UFOvn5ipONN3&#10;jHPPvZcHwFDdz6rjJzHHyrtVZCeodLGVDOWAXUnbMW1RYgoqKgqVYR7qPCbLOkMd6bzDBhx/gvby&#10;yHAxHQSUT8A8ZgtF859lMmUbF9pYd0+VSLwA2AACUIwLvH9vBzDjlYGz6D8AAzi+nGHU2JEt0M74&#10;+qdueuywpgDBmz1J7HpMrKcJy5aH1K49k8PdqZ3sr0haZosM7EDPzGHazWMWxp5azPLFInZUvlqv&#10;56GjXkoVLrj0PErlSypm1e9Af43ovOQO1WEIoFL1EWZHp8y3j/AFaLjqS6QGCSX8QQKzfuaOghmF&#10;ahSM429VmMzR9ZudUw0LafTOoocBA6QsSGEUgnQya3/Uw62nj8vmO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Wu6JTgAAAACgEAAA8AAABkcnMvZG93bnJldi54bWxMj8FOwzAQ&#10;RO9I/IO1SNyoE0pwG+JUVQWcKiRaJNTbNtkmUWM7it0k/XuWExxn52l2JltNphUD9b5xVkM8i0CQ&#10;LVzZ2ErD1/7tYQHCB7Qlts6Shit5WOW3NxmmpRvtJw27UAkOsT5FDXUIXSqlL2oy6GeuI8veyfUG&#10;A8u+kmWPI4ebVj5G0bM02Fj+UGNHm5qK8+5iNLyPOK7n8euwPZ8218M++fjexqT1/d20fgERaAp/&#10;MPzW5+qQc6eju9jSi5Z1sowZ1aAWCQgG5krx4ciOUk8g80z+n5D/AAAA//8DAFBLAwQKAAAAAAAA&#10;ACEAGhmQ7X8rAAB/KwAAFAAAAGRycy9tZWRpYS9pbWFnZTEucG5niVBORw0KGgoAAAANSUhEUgAA&#10;AMsAAABrCAYAAADZ53bdAAAAAXNSR0IArs4c6QAAAARnQU1BAACxjwv8YQUAACspSURBVHhe7V0H&#10;gBTV+f/NbL/ONYqAdBEEG9hN7IlYIvZeYowt0ajR1H+KNYklJhqjsUUTu7EmYjQiqNGoKEWUjggH&#10;d1xvu7e7U97/+73dPQ+44/bgaN78jsfMzszOvHnvK7/ve29mDXjYLuA4SgFK/oCWtiTen1eJWfMr&#10;0RBTWFlVi8/XKBTlAUdO6oedyvNx0N7DMKi8AEGf3+vDrQSvobcTRJ2keuq1JXj59WV4/b3ViFqy&#10;0Q7C8CdBNQoHgG9PHY9Rg3OQmxvAUfsM1UoT8HvKsrXgNfR2AOU66t0mB4ee8zyK460w/QGsqY7D&#10;VAYMw0ZJYQiTJ5TipMOH45ivjURRfgghv8/ru60MM730sA3hGgZskf09JhRj8KAiRFsSOPKAgXjs&#10;pgOx4rVzseLfZ+N3P9gftpNAaVHYU5RtBE9ZtgOYwrNebU7g0zlVCCgbz/3hKPzs3PHiYWz45PMj&#10;L8/F6MH52G14iVAyN/0tD1sbnrJsB6Bnmd/mx9TTd8OD1x+GQ/cahDEji6FshfKiHOw1qhxKqNm8&#10;ZbVYsKQGrtC29Fc9bEV4yrIdgL6izLAw7ohxGDusCKYZMCKBACJ5AVjidfqXF+LDuWswZEA/VDbE&#10;MG9xFRqa2zyF2crwuO92gltWtapW08CvykP4YEEVXvvvarwnClJRG4dP6Jhl+5AT8uPCqaMwsn8Y&#10;Ow8pw+DyXOTn5Hh9uJXgNfR2gkfWRtUf36pE86PvYtmaVk3N5D9AmTC4Ll2167AITjpyMAb2L8T4&#10;oXnYd/xQhCNBrw+3EryG3k7wj5qYuvDZFZgwawlyc1z8+79rETAVxo3qh1GDCzBhTD8cd8hI7D6y&#10;DKbhwjC9jJiHPor/NCVVyf0LVcEB96rIPverS2+aoRauqlO27SjbcZTjBfUePKTwQXNS5dz+qTrp&#10;6lfU3KXVynFcxcFKpTwl8eBhHXzcmlT7vlWj5i1dq5qjXqZre4SXOt5eIIH8yJ0kNhlZirycQHqj&#10;h+0JnrJsQ7hCtRzXErbFKceOTrcYhs8wDW9y5PYIT1m2IRqVg8uW26hIugiZBhzXm8qyPcNTlm0E&#10;Tlm5bbXCA00+/GSVDcM0McDnam8j/saLWbZDeMqyjWBLjPJRzBal8eGJliCOXeggoQztbSDFU5jt&#10;Dx433gawlVI+oVzPNzo4fbmLXDFZTfDBcA0M8jk4rwwYH/EhKeoyOOjiwPwAwqYexvewDeF1wFaC&#10;HlQUz6Fgy8KPtY6L+VEbz9VYOL+/D283+HBzPdDsBKVXXJgSvihx/CX+BF4cqbBPXhB+b9R+m8Jr&#10;/C0MDis2i558HrcxP6bwTpQDkApLkgZ28itcPtDQXPjJeoVZUfEmokh+5YpKSdfIvzAcTC2ycGW5&#10;H3uLh/GnJop52AbwGr6X4NoSmIvUG3D1aydWxw280ODihRYLc6J+tDp+PS+SLT4maOOcUkVFwmO1&#10;JpYl/aISfIRY3ImhcEmJJR7FxNP1LhYlQ7LHRFDimMPybVzc38VRhUFETL/BuEaJt/KZptePWwFe&#10;I/cSbBHcZku8R6sjgq8wvcXFbTUBJOAXTfIBPhfjRUlO7QdUWSaeqXdQ55JyOSg1Fc4rcdAmSnFf&#10;tQHb8KFEznFSmS3eB3ilycWsWFCUi2pjYFzAwnf6GzijxESx7PeJ4qSr4WELwmvkzYQtsciahI2K&#10;hAWOu8fMAK5fpTAz5oMjBt8UdzIuZOP4IhcVFvBsg4mYUC1GJGP9Fi4q94mX8aGflneFe6sdXLcK&#10;aOMx4nmC4m2OzLOxe8TG0kQI/2oxEBPlY/RTJmTttFJDzgGMDft0TMPpZPRQnOLP4U3W0UPvwGvM&#10;zUTSdlTctbHW9uGmSgdP1RmI+xh3OJgYdnBQnosVSR9ebZZjDYk5XIX9ciz8YICBbxb5JSYh9fKL&#10;d0jFIo5rq2mNLi5cBlSbfmFlJHWidBLHDPM78h0XcTnu1UYDla5f9MlAWPYdVejg0jIThxTKZzPg&#10;9esWgNeomwBHucqkCBs+Y1XCVreJkjxUB0SVX4Tawb6iIOPFmyxM+PFeqwnbZyJsA4dLoH61KMmB&#10;uUH9rAqh5EwZRSGUKIsrZGupeKofrXSwXBTNdkwssulLZL/ENDmiQEcW2ugn7G5WzI/P2iRYEqWB&#10;z8FuARcX9YdQtIDeb0odU2f2sLnwGrKHSAXVCrUivHeudfCXaoUGEXjSpcPygBKfLQJsYnEiAFdY&#10;UK4SqlRk4HsDRYGEKpmmCX+WApwQTvVRcwL1jkJI6N2/JQ56uU4UyREtoLKKWu0jFG1SxMAXloHX&#10;m0jfAvp9YyWmhbP7CUXrrzCGb+iT431e6nmz4DVeD1Fnu+r+qgTurDFQ4/gxImjhqALxHq6LaY0m&#10;KoQa0QWUmDYuKAG+O8DEsKAoSA8FNfWwF3NrgCXU7UNRGlM+jS0I4rOoK3TPxEuNCmtEcehz9o24&#10;OKHYxaK4D8/UG2gxZDtjHvnO4fkOLi8DDi0KIeINbm4yvIbrBi7fRySWukU8xKM1wG1VChV2ECWG&#10;hQvKHPEqfjwvilMLWnsXw8WzXFiucH6pifKAX+hW71nzZtGayrYYds6NIOzzGY2Oo95sSuKJBh/+&#10;08BZACYGiJK64r2qJIbioKaG1MAnXmh80MFF5Q7OLBWKJjRQ6SSAl0nLFl5DdYOonVRP1wO3rjaw&#10;UGIHQxSHAXfYZ8FxDFi0/z6FcX4Xl0uscLoIYlH6jZGMbXozI6Xni4m3MDukih3XlS2u0EKFl+rF&#10;4zS4eCdmICk+hcF/O2SVSQJD/vqLop9dCnyn3MTwEBXa8zbZwGukDnC0MHLNgNhn/LNe4ebVCrOt&#10;1ICixNYanIriioL4REwn5yTwg7IgjikxkZf2IoxqfIYhLMgR4735nkXRu7Gr+L9cg5+NtEdY/xpJ&#10;UZ7P4w6eqCNVU1hiBeBIXZXcgJ4rwIFP7XEU8pSDE/vZuLK/DxMjpHOmfhkGx3P8Pi/tvD68BukA&#10;TpuPiRC9VGfjjrUG5rT5YAul0ZmmDERjgq6DIwoc/KC/ia8X+CT47j2q1RkclVCxVgMfz06iWJRy&#10;wviu3xXGWIeBPO8lId37TrOFR2uBf0o81SgOxHB9WtFT0wkoAA5CojRfz1O4YiAkvvFzSifoa7y5&#10;aOvCa4w0yP8fr7bxx2qxxrZ4ErGyhtAsGmFXFITkKyI05pR+Dq6QoH33iFhhvZUj6FtOqFzXVrM/&#10;stAatfDCcwFcfqUPI4frxDXibSLoEb94g1Qam8fTq5mcrKlrl4JsQ63cy7M1Fh6uczA7GRZKJwpB&#10;SqnvjUemPOWESBLfLzdwSnEA+d4LyNdBn2wMTk0hpSLnWpk08FC1CFGNiUqIklCIeJCmK+T4JgZL&#10;0HxOCfDt/gaG+n0ISHDNQ7YkUm91UVixwsUD9yeQk+vHHnu6OGZKbvu1GxviasmSVkyc0E+Upvs6&#10;cbZBUhT+f61Kp7xfbDaRENWiG2F8Q8Vnxm1I0MII4ZpHF/pxnhiGYvFEQsw0RevL4zZ98saTjqv+&#10;22rjgRrg5YZMmjXFtigW/D/oKkzMSeLiUgMnlvpQYPrE8souU2z2VhAYV1kSt5u4+64k2iwHFcuB&#10;n/7CjwEDAtqLUJnqGxwsX56EX4R4z70Lsq4TkwKc7rkioXB/TRJ/rfWhxg3oe+cb/ak2w0IOJoVt&#10;yKUxOqLw7fIQRoU5gNp3Y5k+c+Pk8NW2i2eFhjwsge88DhqKMDo0rPoIkQph62GXFtXGJeXAwfkB&#10;RLaCF+kKnPpy628TsvSjao2Fn/3CRP+yoAT5fh3kf/pZAnPm2CguNDHl2PxNqmdS2qXBcvGIxGl/&#10;WmtilcQyZvsMaQNjg204qABoFsXKFT25UJR1co4ojd5Pw9F3Us9Mi3ylkbRd9bb09Hc+tzBuHnBF&#10;pR8fx0PC4zkXRKE/LITEkg6Q5TWlSXw8XuHJUUEJdIMIGtu2eUgI99/fRnW1owP7zz79Ui7p5Orr&#10;XMz+OCD3womZmwbOuikTannNgCDmTTBwzyCFEeG46AlpqMLCZAgP1oTwv7hQNrn8TRUJnLo4gelN&#10;4nXSSYK+gq/U3XIcgqPWjtiARiflRR6odzA3KgJFNk79EBkQfyIhiV9oVkL4uIupRSZO4UCdjyPt&#10;KZqR7RhJauxDVnikkBsx+1qSuZF/juvgzdgraLRq8bX8b6C/bzB863mr9tSwoGMamMF9bXUC9z8k&#10;ltxvoa4qgAsvFlo0MoCkeIO/P9qMj+bm4zvftjBpUl63dc0GfDVTlWXgeyscvNDKiZyykXEN70Y+&#10;lEp77ZUTR4PtR64o1PdFyaaIZ9PqKodlO5VnR8RX6sYsoRSfRl3cX+vg6QYT9Q6nyaf28enDoaYj&#10;NMOHPXMsfNgWxHf7WbhzZwnYJaiFIfRGjusJJ3ecpIQ5HLk30Oa2iidKPahVYS9DoVmGPLMAN9Rc&#10;hbdir2Ol+hxF8ndD+Z/wzbypcp0UfeEMAVsYYNCfolaZ8ROCcQn1r6LSwoP3OUgkTDQ0GRjY34Ut&#10;OhqN+hEOuPi/633I6aW36TMJ8FBVErbfxOWrfDizwMayhI1ZbXxmUy4h7UkFypNPgyMOYhY9E/Cj&#10;cqGCpSZCnBi6DanrlkRalHYs0OrzPcB6XYLVqKw/XZdQUxa42GehgT/XBlArncbpHHkSg3wjz8Y5&#10;EocUhF3tYcaFGZ8otKoAQhx7MCVolr+eKEq9VaP+UHsjflF1Ga6pPB+Xrj4NDzf+EdOansGZK47E&#10;m03TsCK5BG+3vI4ClYObiu9C2IjgprXXYUFsrj5HKuMFvPxiI555JqZWr2G9Ukgpjs+goxo6OGx8&#10;95IAdhKKxDGQNVUSkNcEUJjn4KLLDETCVNjNB9t1aZvCD1c7aEkyBSA0MBeYOS6CF0fb0o4uAtKe&#10;bFcmRRbGgqi0/FhmB3Dmaj8Oni/evMFCXPokfUo5p7j6rwh2OAtgO0zuCoQCcDbuo+JFHlwr3Fo6&#10;zBXJyowZDDKTGB50ODdLB+0nlPvws5VAnSjIRf3ieLAhhAMiNt4eH+pxGzDwntXyLu5pvAXvxmdi&#10;WGBnqY6JsC9P6lSLW/r/CZMiB6MmWYknmu7DLoE98Y3C41CvavFe00wcWjgFhf5+Ei+I5zOSaG7y&#10;4y93x7Ba4qnyAQYOP1xhn31DYqFTHZShZsyQtTTJPdRDFEShXKy5T3ukL0fxO673BHwPuaEc8SZC&#10;+2rDEr+14bd1EdxansS1QyL6fEnHVh/HFP5U5eIf4uHi0pZkaKSbpL+pGQA2JgWBn+0kRqoooH8T&#10;ky/oyNDbHRk73A2Qaq1KuLi3xsZDtQYaHOkwURJ2GN1kvt9BgWkjV/jLIfk+nCdKsneOiaqEg5OX&#10;WUInQji5ROHlehMDAjYWT2BH9ky4bKFftJetTiPiopRfxBfhmtqL0Q8FoqTDcM/gpyg2YlUd3FVz&#10;Iz6Kv437h7yEoBkWBSGPEZcu14zazSpmt4riFCHabEgMkkTcMlFTbSKSY2DqSQoTxofbaU3KEzHw&#10;zhACEdA0beMbYC1LqFo8ya3IzfMj4O/ZQ2Cfxy01cZ5QKxHuS4sTuLshghsHWCL4EruIAmZooiWe&#10;Y2XSxgPVLh6RPljjBvUYTD+huY0SyxCm4eDI3CRuHhrAhAgfbtvxlSXT6tst+IZGLqkkn0UtddUK&#10;G4cvsMSyMb6Q9tcMhDGHktjDwm4hC78sF+qwaxh3Dw9hv7yAwZm/zY6NC4Vc83HbegkSCmGjUU5t&#10;pfxU1mAK2uS4jGmiX6jcGBgYbOyZcyB2N/eWKkg8ER6kLWxaIcTrjMZs5wMsTSwUpQwYpgg+CU4s&#10;EVWr41+gIlGhjysUK1w20IclS4QaitfIz3Xxt4eAG25M4NlnY+rDWTH1xRcWqtYCa9bYWLLYxtw5&#10;McyY0aoee7xBvfhso2xvw/KlScSiojzMGfQADOxXttkYnuPT6pgQa8B5y1HxfhlPlVHMgAj+yHDQ&#10;uGVo2Phkog8PDIlj/5Aoqg3sGo5halECQ8VofSox480Vcdwh9apLWkLyHFG3LynajoaeScpWhi3U&#10;oF6E/K1mFy/U80UQwJAQ9JytGc2c1EEGz2nxDk4sVTizWOKRiE9bNT6qy9HozDjAJ00xFQgGMfET&#10;hXE5rlAIA6tiwOI9DOwUys4COyKBFckV6B8cBL/B93ilzp1w29TjNffj0da7RchsnJx3Do4tPBkD&#10;goPxZN0DuL3553hqwEzskbefPn5xdL5abX2BpmQDjiqeiojEMoZoftKy1QfvJ7DyCwcfzTJRUGAi&#10;N9/F4sVy0yK8QrpgihCKhxHlMpBMAm0xoX9iwXcd62LCbi7G7pqLwgKSUfEvPXi8mHPKPmxpw/11&#10;QTxU78M5BW34e1MEPyhzccewrs/DmJHXSogKzIs5eh7a2y0JPV0mLIZpbtTBsdIv7zbZmCrLg/PD&#10;2sD5d8D3A2xXFablod2pE6v4RqODd5ptUQgDQ0Ni44TuVMRNLEkAc62ABO4Ojupn4JQiEwcU+EXg&#10;pA820gHVbXGVHwpi3LzUOYcEFT5sNTFnAt/++GUGqjvMaHxV3d7wK1xU+AMcWXi8UKuQeD+FFqdR&#10;4qA78G7rG5hrzIXpuFKnHNhCCYepUXh6+EzkIE8E6TW80Pw3jJM45rSybwsFK1nn2nysuLmRc7sM&#10;LF/hYMECF/97J4CcQhchv4l40kEw4EMoJN6nUEnQb2D8OGDMLqK8/s0TwAWtUfXv5iCuWiPtmtuG&#10;Z6K5uKTYwZ9H9EDppAf5nrS/1yYxrU7hcOkjjmNFTBc1YsMKhQGcVRZCrt8n/dXz2GpbYrupLH8K&#10;Lir0qNq2Mac1iRYhVf2kYZulodeKguRItNskSpQjcj0514fd8wLSASL2QhOymchoS3DMx21PWyqe&#10;KurDvrkOXhbBmD7GwaEF2QsDadiLDY/j8Zb70GK14tziy3BMwSnIM/Klpi7WWBWYEZ2G+dbHaFEt&#10;GOkbg1MLL0DUacW/Wp7Fv9qeQpFRhj8PfAoDQoM7vW5q3EU7E3y2II63Z5gYMdrEpL2Ayqo28RwR&#10;7DQkwJBFINyHHqfDMy6bAmatyHjfaLZw9HI/zsuL4dGWXJxf7OLhET07t37UQc7VJPV7vM7C9Hob&#10;x5UEhZrZaJVbq5Z458wB+QibfNR58+q9NbHdVJQ0gH2fdA0si8XwcasEmiLcDFeHhIPYPdePoUES&#10;EYHUWk/7k/3Z/hBpZvDwd1U2bq00MaVIrF+jD48NtXBmWbhH7dBgNagrKk5HVFTZYjZL6NTw0C7Y&#10;OTAGhcF+yHdykfSJYIiy1DirMS8+B3XuWjS5TTgkeBRuGnAPSv0DNqrk2stK8HDD9VEUlygMGhjA&#10;Pvu4aGq1EfYHxZP07k96MxvGF2csijtq/FwH1w2yccvaEE4Xj/bE6OyNSQY6tpP7432sEY72p+o2&#10;DBF6fEJZhI80YGWsDRMKcneoLNl2VdGE8N+6eEKnTHMkJgj4XQREIXy+3rM+/26w1JSlJooDfLrQ&#10;xO8Gurh2p54JA8d46pwa/HzNpZieeBUDfUP01JiQWYCY24Jlaol2Cz7xen7lxzD/KEwOH4Dj88/A&#10;njn7IOhLpWK7w+fLkuq3v1EYNdpB+QA/dh2XwNpKhfL+wORJuVkbip6gWbRm2OwkIn5gtePHSXkO&#10;/rFLz9PrHcFUuytGcJUEWUwaDIyE9KTUHe0FGttVZW0GixwepoKIxWHwqJfCg3vr8dwVCVvtMk/B&#10;4gQNw8WVpS5+v5EAdmOIuVG1NLoAFdYSHQe5EtwnjQQ+Sc7C8vhy/LT8NwiqEHYOjoApFoDZME5h&#10;yZYyfTq/Rd11VwRDhyZQXOzDxD0Upk+3sNdeAUw5OjuF6yks8TC7fpLE8iTfTuPixFwbz43tmeft&#10;DKR5fHo0SQ9GRZEP6V07DLar1DFdMoO+TE6+fdmLmZOBEhz3E4Mm/SXG30S9zUTppiHHzDUm5k8y&#10;phSfYRxbdAqOKz4DJxWcg2aJZY7IPwZjwxOFijWixq6CHooXZKsoHFMp7e/DgHImml09EMlJj2sr&#10;A4jFUqdIjbv0LljL8oBcUS7hk/bpree/qChcBoXq7YiKQmz34yy9DQ6ZjQ6JAIrk0YvVbrqurAPy&#10;c2rgPxufxiJrPg6MHCZbFeJuHAvj83qc+aEWrKlwMWxkUicxqta4qKp2YdmpOQpbCpxtXChiwWv4&#10;pH0236d8ddDnlIVB7LCIiKLEFEzPNli9Iw2uY6s3W1/B862PIqIiGBEZI9fyG7luPhqceh3wpg/N&#10;DqLEn8430BZ30NyiUFgEzJgRlB1+RHJSh2zKtJZsINZft01AlCWiMyoeiD6nLBxDHu4XudVMQKFZ&#10;hLI3JvtV2atxQ9XVaDLacHLRmRy01IJshkwk7QQSaNPHZQs+0Lx0uY1PPg5h972A2mqf0C9TlM6Q&#10;JTOzPRyizxIkwjHlCuVTopZKTzT1kEKfUxbym4FBMZciDMwlRIXWfDnXd9NgOUn16+prkRcoRG2i&#10;EscUnpneA9iWg9XuCixtW5jekh1qqm20NvsRjgBTTwjhvG87GDs6gXBYobHOaJ+ZsCVQ7wjVEyXJ&#10;87vay3hIoQ/SML9R6Df1hEYlcpBwknpYb3NQmVyF2cl3KcA4sfBs5Jn56T1Asb8Us/AO5rbNSm/J&#10;DhWrHNhJPwYPNhEIuNh3vyAOOMhFIGhx5nX6qN4HvWyjGBBX/soCQIQWxYNG3/MsglxTfAljFglm&#10;BwQVEpshe81Wk3qr5XXkoUDin1qcVXwxx9PTe4H8YAFa4s1YkJiX3pIdVqyAxCsGRu3iioIHxc7z&#10;xXei3G0crd9y1p5NkSGM+WJGwpxn50GjzykL060hUxRFBI5ZprB4mdgmZmA568BSCfy15S6dPZqU&#10;ux9WJBbhg9jbeL91pno/+pZanPhEj7XMSr6HpMvfH+4eTAasXkXG6MPwnVMRNoN5Q1Ydx4eEteU8&#10;C+8jpYsGcnwucjzP0o4+6VnEmYgopITAEn4elVh5U8YsOP7xQN3taDbqsRiL8EL0SZxWeRhOrzoM&#10;Z1UegbPXHIELqo7FWl8Vqq01aGZWrJvr8AEvjqysWm3qNG5J2ZckkeNCfL9ytNmnFSozh6w3QQLG&#10;OXkRlRTP4iDX1ydFpFP0uZaghQ6n75o0rE1YBp914c8T9RgiqpZyMD64N04PnYf9g1/DEP9oHBs6&#10;Az8uvgWHRY7HEIzCSZFzcGreBaKk/J2v7ryCgbYo0BplatuBn9wrA1GjSI6FaIurx3U6Pq/fezCw&#10;c8jF3hEHAX8I+eJ5PaTQJ1uiQASQj8Hy9uOyjEnAzPGX1N7swYe8fjLgN7h/4PP4ZfnvYSq/RC6F&#10;2Ct3f+xkDsNKWwIPOfcVJf+H6wbeIFY6H35j41NrmOVqbrIR8iuUlopqcTZlGoxVikuAeDKJeHzL&#10;PERFzzImbOCHAwPiXeL6B2A9pNAnlaVQBNHHGcsiGAmJCzi7eVPAx32ZXeNsnLCZg1HhXSQuiWGw&#10;ORQTI5M4hRoxXxSNbr0oZ3ZvPSFNa2szEckVz+IasDuk6vQrVpWFRDyE5ctb01t7F1TWEQEH/YPA&#10;iYUh/Vv9HlLok8rSL2iiUD8LoxA3+MQlhXDT51nxcWI5BSoSn2OFuxy75e6J/oHBOLzgaFSqCsyJ&#10;vp+aDpMFOCjYFnP57mJEow6qaxLiXVKxCWMZjn8YYu2XLnXat/c2SgM+2NI2+RK7lOmf2PNA9Ell&#10;CYtkj4gAY4MWp9tTzhl+bDL4YooZzf/GTPt1nBA+A2XmQBF6A1MLz4bP9eP9xNsifNkLtmWl0sSG&#10;WPVVX7B2KT0LSPxgWy6KCpIYPyGS3tr7KBVldMSr8R0H3jjLl+hzypKao2Vgco6LS0odlARcFEig&#10;T4veXaaqaxj4W+u92Nc8EJeX/hikZZxBMzg4DCMCu4BzxtpcidqzgK6DCCoTDrkhE3vsGWn3SuXl&#10;QEsLcNa5fgzf2ZTr9H6AT281LteHfNNBRJRza/xiwI6CPqcsOoskgrxnCBghdOzCIhuDgn6x/CKe&#10;ojDpw3qEqNOC7+RdgWuKb8CQ0IjUDGNRmIARxNXFv8TB4cNRGa9IH71xsA45eQptbTaO/xYweMiX&#10;VepfHsAZZxgYOZwK1DtvoFwffK1UuWlil4hfqKrnVfo0Mt7jPw1J9UJtTD1VE1XN1uZxf56zq1nF&#10;fCPMkpbPVFOyPqtr0LJHY5a6+qpmVbGybZtKa8ziL2Z6yKDPutg1CUdVJiwRdBt7FeS2P5zU26AS&#10;MRPGpw6zeaaFiQaOr9TWuCgr48vtttyESQ8esgKnuPOx5Zi9ZTJKvYEt8SRkT7B27Vr1/PPPq6qq&#10;Ks/DePDQGRzHUc8884zq37+/Mk1T/eQnP/GUxYOHzvDnP/9Z+f16NFLttttuqrKy0lMWDx7WR1tb&#10;mxowYIBWFJZXX33VUxQPHjrDqlWr2hWFhVRszz33VGeddZaKx+Oe4njwkIFlWWrfffdVhn6BW0ph&#10;uD5mzBhVU1PjKYsHDx2xZs0adfzxxyufz6dycnLURRdd5CmKwMvhe+gUzIjFYjFIoI9gMJjVjGkP&#10;Hjx48ODBgwcPHrYAPB7aQyQSCfXf//4XpaWlGD58OPLz87029OChMzC1+rWvfU1PA2Gm6IgjjlBP&#10;PPGE4vb0IR48eMjAtm31r3/9Sx1yyCE6vUrFOfTQQxVTrulDehWNDQ16JJ1KuWjRIk8ptyBaWlrU&#10;008/rS677DL1rW99S1188cVq+vTpXptvLphefffdd9WIESP0wN24ceNUbW1trzbsjBkz1ODBg/X5&#10;WQKBgLrv3nu3Sefxfpua+EuRXz2w33784x+rfv36rTMgy0JjeO21P8z+vhvEuj3yyCPqRz/6kbrp&#10;ppvUY489phYuXPiVbLiNgQKTXtXg588//7xdYc4///xeaROe97bbblMh/ixxh5F0LgsKCraJ0H7x&#10;xReqrKxMNTY2bvVrbymwnR999FFVXl6+gZJ0LGG+kb07zJo1S11wwQW6gzIn45KFGjdx4kR9MVKT&#10;1De+OqBQPPjgg+rUU0/V0z0kmFeHfP3ripMN04e0g+0UiUT0bN2K1PyqTQYV4fTTT9ftKx/18vDD&#10;D1dnn312ex+QkumDO0FdXZ364x//qM444wz11syZm1WXjuDzLbLQ505t6RqcR/bmm28yGdJr1+9t&#10;tLa2qvPOO699hjVLbm7uOgYqU4488kguO8enn36qTjjhBH0idhAtyh577KGD2wkTJmiuLofpws5k&#10;x8T4wyFfASSTSW3Vec8Z4exY7r777k7v83vf+57eT6+b2tJz0Fvvvvvu7dc64IAD1HvvvaeNEet1&#10;xRVX6O0nn3xyp9d48skndb0zikaL+Ic//KHTY3uK+vp63R677LKLrkt6c6fIJEEoeD3l/Hwk4G9/&#10;+5u6+eab1c9//nN1ww03aKP14YcfdnvdbMEH2ti2mTqee+65up5UIMafckh74TFvv/32htdlp/z2&#10;t7/VGrbrrrtqK7J06dJ1sj10XcuWLVO33nqrGjZsWLtAXXPNNWp9mtIR0WhU/eUvf1E//OEPFQUr&#10;PcO1V0Br/Nprr2mKyBmyBx54oPYGO++8sxo7dqw67LDD1JVXXqmee+451dzc3OV1aZVpRTLC1lm5&#10;6qqruNwAtKSy0O2X2tIzsP6kA7KqgsGguv766zeY6csAlG3O/iE1Tm/WuFdimY5GLFNo8H7zm9+s&#10;c+ymgO2WscIvvvjiRs/HyZiy0IXtn82MZcrUJZdcou+NMpWRq8w6y8CBA7XB2JxEx+qKCv2cjqyq&#10;ffbZR3388cft52I9eQ1ZbS90BNy3DjiGcM455+gGZ2zSGd1YHxSugw8+WN8IO5iKld61AaZOndre&#10;ACzHHXdct+ffGEgL+KDSN77xDZ3GzTSo7OqycD+DuHvuuYef1wGtyv7777/BdzKFwfWZZ56paGHl&#10;8wZIN7q64447Ot3fFWhJr7vuugwvViUlJWratGldnoNGivdB5Uhvwj/+8Q/d/rKqS15enpo8eXK7&#10;0lPIuxPw7sD2ydSRxie1tXOkPV97efzxx7s8nobupz/9qa6zfMyqkPLS6La2tvBz1mDfkSGx/WhU&#10;eU/pXdoJ3HjjjevI0E477bRhlpMHMl3GxqV2b8xDrA+eLGMRb7nllk6/95///GcDQWYHUtm4P1uw&#10;XnSXjCM6KgitEZX2+9//vrrzzjs1p3/55ZfVr371K/0w0/rXPuWUU9a5Ls9Lz9PxOK4XFRXpGbi3&#10;3377Rg0B8fvf/15/78UXXtjocRlQ2SkkvIZ81IWecM6cORv9PmcAU1gYL9LA0VtnhJix5e9+97t2&#10;r8O+5HaWIUOGbFZwTuPJdpZVLSek6qk9G4LtLov2QoPG7R3BNn9B2oqeUj6uUzL9Srn6usSJtO7f&#10;/e53dSp3+PDh7f3EZ21WrlzJ9W7B69HYse4nnniitN2X3o77SP0ynpOFbZxmC+uCeXyeJDcvV6UD&#10;uR4h3RhasFJb1sUrr7yi93csvGFmWGS9W5AGUgH23ntvXU9+t7i4WE8ff/XVaYoUj8fxpvUXOoDU&#10;hcKeyXhMmjRJrVixYp3jSAHoOWRVF6ZrH3roIW153E7OuT54fXYikwAbMwCsHwX5F7/4xTpKwkKL&#10;l23H//rXv9b3wviB7SGbtKJ1pBQEBfyb3/ymPpaFipTe1SVYx86ybaTobHNZ1WVjz+bTOMqivbBt&#10;K4T+cB9Bw0Omkal7prCOpEiMGRm/8ZqsT6ZfuaTCkwFlvsM2yEZm33//fX29QYMGbZDi/+c//6lj&#10;F15fPur6dukNGdTwwNNOO7Xbi3YGpk5lofbaa69Ovz9//vz2imQKPQMtI/d3BTYWK80xjIySsHHu&#10;u+8+RSXINGI24PGsR2dBIuMDWehCgVhfmTYG1uHqq6/WdaOnSG/eADzur3/96waejutHHXVUl/Su&#10;M1hWUidg+F0WetWuBkWpnJkYgv20MXrNOtIzk3501rYZrs+SXu8UTPaQ7spqeyE9ZfszXmXfd9zH&#10;e6CnpKdhn8u2jYLHdGQCU6ZM6VYW6JV4/Prx2xui2BmPyUIvTZnr9HyNjQ3tfJdZh9TW7EEtzQSW&#10;DJhSW9cFLW9HTs1CF8p9XYE0itY2c25ae9avOwXbFKRTg7r0NJZitomKPGrUqC6TB/RQpBLrB+Ds&#10;PGZiNiWTmJBglGNf7Nju4svq6mrtUXk9Jii6Ekiei1aVFKSzc5LGyEIXnmv9JENHcMhBFu2FFCdj&#10;8Dpup1LdddddPX5smWyDBkNWdXnssb93+X0ayNLSUn3tefPmtR/3zjvvaOoqq7oMHTpUcSBY7+wM&#10;6S/rMnv27HUOJKVghumtt97qMm3HBs40QJq3dwqmnGXRXroKEmfOnNk+/0o+ak3n6OrGOmZzQUGX&#10;hS5cz2auF+tz6aWXagVgg3OsJb1rAzCYzNxPpvB7v/zlL7favDIaNU7RYT2OPvpoHdOtXr1a0xpm&#10;JkntaNBIV8nVO7Os9IwdhZ2eQu/oBKQ96ytGx8J9TARsTlaU90T6K6uafXRlBNJxoL5mx+sxxpWF&#10;KiwsVNdee233MzB4U7LQjbj+wRRcXoD7yPUuv/xynXPOVIoKxAwSjyE33ph1yIxDZAoDu443R76d&#10;eZxVPupz0sovWLCg/ZgtBVIAWbSXO0XpnS4anm3ElDpjBPmoFeX111/v9FiCXnV92kFr+tRTT3X5&#10;nS0F1uXCCy/U/cn2ZVtTQbjkNk4M5YyE9OEbgFQ2k1rtbrYCle3YY4/Vx65f2HZ8N1lXwt0TcMoR&#10;PSHvJx0rbQDO5ZOFPobjNqmtAO+V1C9rCvzRRx/pE9GCd0ylERR+KgkvIh914Tq9BDMenGzGhqZ7&#10;7m4KBkdz2SGy2n4eWtZnn31Wj05naBqPoZWg5euNxswG6cC3vbAOtMK8R1KE2yXgZKqSwsQUZ6Y9&#10;Ro4cqT744ION1pECynSwrOrvcTBsaxiArsA2JRsYPXq0vk/2+0EHHaSVNxsvx0A92wHCxYsXa6st&#10;q/reGRswMdDbLOHhhx/WcsiMbnrTOnjjjTd0HViYWGFCR+/oKdJf1NkAWo7U1i/BRlw/3mDhzTPY&#10;5v5shboj52XhOTKCx8Ib4aBeTARMPm810EgwYO1YF5ZM/dbfTv7NTFy2qW8aJLp8piezEbKtASoG&#10;R7Jp5LLJ+G0qOL5D2sc0dnfp980BZ1bQeKc/rgN6jo7enfHbJqXRqSAM6igQXaXg/ve//2mtZc6b&#10;mTN2PNPNyWTPgm1ei16ko4dhoVWgW++YXtzaYAaMVn99xehY2E4MKt+X9ugu+7I+enr8Vwm8961x&#10;/xszRAwhMn3LJb1pT97j3P6UH7MAK1eu5IRAiNZ1+vTf+jcrAr5JTwnyPLNnz8ZLL73ElDL4I6NC&#10;cSCxzzZ/iwit7fTp0zFt2jRdN7G6EOrA1Dj2228/TJkyBcLZvbed7IDgYO7kyZNpFNNbAImdcN99&#10;90Hi7ez7M50uVX//e9fpty2BrWVxeoqO9dpe6+ih52Dml0MQstpeyGrIFjgzJKt+ZnpYFl1OEvTg&#10;4asCUv2TTjppg1CAnznjm/MGN5qsSj93kBnp9eDhKw16EA4+cqhi/eQV4xlmL+k4Os1aclScz0Ew&#10;I9bTyY0ePOzI4PxEDg9QcTK/SSObdWFC55hjjtFZ4nWCGj419sgjj3C6N8RNeQGshz4HZtNWr16N&#10;RYsWUYn4kJhO8lx//fXpI9JgKpguKD2nx4MHD12BVIwpZNKx7ibmefDQ17DO7+BLvGIIFWM+mnPC&#10;0ls9ePDQKebOnaupGOOX9CYPHjx0Bs6opbJwjtbGXuzgwUPfAvD/0Mwv15CwIsIAAAAASUVORK5C&#10;YIJQSwECLQAUAAYACAAAACEAsYJntgoBAAATAgAAEwAAAAAAAAAAAAAAAAAAAAAAW0NvbnRlbnRf&#10;VHlwZXNdLnhtbFBLAQItABQABgAIAAAAIQA4/SH/1gAAAJQBAAALAAAAAAAAAAAAAAAAADsBAABf&#10;cmVscy8ucmVsc1BLAQItABQABgAIAAAAIQDCCRsWrwIAAKQGAAAOAAAAAAAAAAAAAAAAADoCAABk&#10;cnMvZTJvRG9jLnhtbFBLAQItABQABgAIAAAAIQCqJg6+vAAAACEBAAAZAAAAAAAAAAAAAAAAABUF&#10;AABkcnMvX3JlbHMvZTJvRG9jLnhtbC5yZWxzUEsBAi0AFAAGAAgAAAAhADWu6JTgAAAACgEAAA8A&#10;AAAAAAAAAAAAAAAACAYAAGRycy9kb3ducmV2LnhtbFBLAQItAAoAAAAAAAAAIQAaGZDtfysAAH8r&#10;AAAUAAAAAAAAAAAAAAAAABUHAABkcnMvbWVkaWEvaW1hZ2UxLnBuZ1BLBQYAAAAABgAGAHwBAADG&#10;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18" o:spid="_x0000_s1027" type="#_x0000_t75" style="position:absolute;width:13844;height:6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wmwwAAAN0AAAAPAAAAZHJzL2Rvd25yZXYueG1sRE9da8Iw&#10;FH0f7D+EO/BtTRV0pRpFxgoigkw3xt4uzbUtNjclSW399+ZhsMfD+V5tRtOKGznfWFYwTVIQxKXV&#10;DVcKvs7FawbCB2SNrWVScCcPm/Xz0wpzbQf+pNspVCKGsM9RQR1Cl0vpy5oM+sR2xJG7WGcwROgq&#10;qR0OMdy0cpamC2mw4dhQY0fvNZXXU28U7I/u97rl7GMoFt/7w4/v57olpSYv43YJItAY/sV/7p1W&#10;8JZO49z4Jj4BuX4AAAD//wMAUEsBAi0AFAAGAAgAAAAhANvh9svuAAAAhQEAABMAAAAAAAAAAAAA&#10;AAAAAAAAAFtDb250ZW50X1R5cGVzXS54bWxQSwECLQAUAAYACAAAACEAWvQsW78AAAAVAQAACwAA&#10;AAAAAAAAAAAAAAAfAQAAX3JlbHMvLnJlbHNQSwECLQAUAAYACAAAACEA14p8JsMAAADdAAAADwAA&#10;AAAAAAAAAAAAAAAHAgAAZHJzL2Rvd25yZXYueG1sUEsFBgAAAAADAAMAtwAAAPcCAAAAAA==&#10;">
                <v:imagedata r:id="rId2" o:title=""/>
              </v:shape>
              <v:rect id="Rectangle 7019" o:spid="_x0000_s1028" style="position:absolute;left:704;top:3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rxwAAAN0AAAAPAAAAZHJzL2Rvd25yZXYueG1sRI9Ba8JA&#10;FITvBf/D8gq9NRt7sCZmFbFKPLYq2N4e2WcSmn0bsmuS9td3C4LHYWa+YbLVaBrRU+dqywqmUQyC&#10;uLC65lLB6bh7noNwHlljY5kU/JCD1XLykGGq7cAf1B98KQKEXYoKKu/bVEpXVGTQRbYlDt7FdgZ9&#10;kF0pdYdDgJtGvsTxTBqsOSxU2NKmouL7cDUK8nm7/tzb36Fstl/5+f2cvB0Tr9TT47hegPA0+nv4&#10;1t5rBa/xNIH/N+EJyOUfAAAA//8DAFBLAQItABQABgAIAAAAIQDb4fbL7gAAAIUBAAATAAAAAAAA&#10;AAAAAAAAAAAAAABbQ29udGVudF9UeXBlc10ueG1sUEsBAi0AFAAGAAgAAAAhAFr0LFu/AAAAFQEA&#10;AAsAAAAAAAAAAAAAAAAAHwEAAF9yZWxzLy5yZWxzUEsBAi0AFAAGAAgAAAAhAE+cb+vHAAAA3QAA&#10;AA8AAAAAAAAAAAAAAAAABwIAAGRycy9kb3ducmV2LnhtbFBLBQYAAAAAAwADALcAAAD7AgAAAAA=&#10;" filled="f" stroked="f">
                <v:textbox inset="0,0,0,0">
                  <w:txbxContent>
                    <w:p w14:paraId="0F3A15E8" w14:textId="77777777" w:rsidR="00F8371D" w:rsidRDefault="00FA6B6A">
                      <w:pPr>
                        <w:spacing w:after="0" w:line="276" w:lineRule="auto"/>
                        <w:ind w:left="0" w:firstLine="0"/>
                        <w:jc w:val="left"/>
                      </w:pPr>
                      <w:r>
                        <w:rPr>
                          <w:sz w:val="22"/>
                        </w:rPr>
                        <w:t xml:space="preserve"> </w:t>
                      </w:r>
                    </w:p>
                  </w:txbxContent>
                </v:textbox>
              </v:rect>
              <w10:wrap type="square" anchorx="page" anchory="page"/>
            </v:group>
          </w:pict>
        </mc:Fallback>
      </mc:AlternateContent>
    </w:r>
    <w:r>
      <w:rPr>
        <w:noProof/>
        <w:lang w:val="en-US"/>
      </w:rPr>
      <w:drawing>
        <wp:anchor distT="0" distB="0" distL="114300" distR="114300" simplePos="0" relativeHeight="251659264" behindDoc="0" locked="0" layoutInCell="1" allowOverlap="0" wp14:anchorId="42C1B019" wp14:editId="1B8D95E3">
          <wp:simplePos x="0" y="0"/>
          <wp:positionH relativeFrom="page">
            <wp:posOffset>3168396</wp:posOffset>
          </wp:positionH>
          <wp:positionV relativeFrom="page">
            <wp:posOffset>333756</wp:posOffset>
          </wp:positionV>
          <wp:extent cx="1435608" cy="923544"/>
          <wp:effectExtent l="0" t="0" r="0"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stretch>
                    <a:fillRect/>
                  </a:stretch>
                </pic:blipFill>
                <pic:spPr>
                  <a:xfrm>
                    <a:off x="0" y="0"/>
                    <a:ext cx="1435608" cy="923544"/>
                  </a:xfrm>
                  <a:prstGeom prst="rect">
                    <a:avLst/>
                  </a:prstGeom>
                </pic:spPr>
              </pic:pic>
            </a:graphicData>
          </a:graphic>
        </wp:anchor>
      </w:drawing>
    </w:r>
    <w:r>
      <w:rPr>
        <w:noProof/>
        <w:lang w:val="en-US"/>
      </w:rPr>
      <w:drawing>
        <wp:anchor distT="0" distB="0" distL="114300" distR="114300" simplePos="0" relativeHeight="251660288" behindDoc="0" locked="0" layoutInCell="1" allowOverlap="0" wp14:anchorId="21BBE109" wp14:editId="3FB4D941">
          <wp:simplePos x="0" y="0"/>
          <wp:positionH relativeFrom="page">
            <wp:posOffset>5457444</wp:posOffset>
          </wp:positionH>
          <wp:positionV relativeFrom="page">
            <wp:posOffset>457200</wp:posOffset>
          </wp:positionV>
          <wp:extent cx="1627632" cy="621792"/>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627632" cy="621792"/>
                  </a:xfrm>
                  <a:prstGeom prst="rect">
                    <a:avLst/>
                  </a:prstGeom>
                </pic:spPr>
              </pic:pic>
            </a:graphicData>
          </a:graphic>
        </wp:anchor>
      </w:drawing>
    </w:r>
  </w:p>
  <w:p w14:paraId="2ED62AA5" w14:textId="77777777" w:rsidR="00F8371D" w:rsidRDefault="00FA6B6A">
    <w:r>
      <w:rPr>
        <w:noProof/>
        <w:sz w:val="22"/>
        <w:lang w:val="en-US"/>
      </w:rPr>
      <mc:AlternateContent>
        <mc:Choice Requires="wpg">
          <w:drawing>
            <wp:anchor distT="0" distB="0" distL="114300" distR="114300" simplePos="0" relativeHeight="251661312" behindDoc="1" locked="0" layoutInCell="1" allowOverlap="1" wp14:anchorId="17FF7B4A" wp14:editId="3F299635">
              <wp:simplePos x="0" y="0"/>
              <wp:positionH relativeFrom="page">
                <wp:posOffset>0</wp:posOffset>
              </wp:positionH>
              <wp:positionV relativeFrom="page">
                <wp:posOffset>0</wp:posOffset>
              </wp:positionV>
              <wp:extent cx="1" cy="1"/>
              <wp:effectExtent l="0" t="0" r="0" b="0"/>
              <wp:wrapNone/>
              <wp:docPr id="7024" name="Group 70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74EA745D" id="Group 7024"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5XTwEAAK4CAAAOAAAAZHJzL2Uyb0RvYy54bWycUstOwzAQvCPxD5bv1EmFAEVJein0BpWA&#10;DzCOnViKH1q7Tfr3bNwSVS2nXtbe8Wp2Z9blajQ92UsI2tmK5ouMEmmFa7RtK/r99fbwQkmI3Da8&#10;d1ZW9CADXdX3d+XgC7l0nesbCQRJbCgGX9EuRl8wFkQnDQ8L56XFR+XA8IgptKwBPiC76dkyy57Y&#10;4KDx4IQMAdH18ZHWiV8pKeKHUkFG0lcUZ4spQoo/U2R1yYsWuO+0OI3Bb5jCcG2x6Uy15pGTHegr&#10;KqMFuOBUXAhnmFNKC5k0oJo8u1CzAbfzSUtbDK2fbUJrL3y6mVa877dAdFPR52z5SInlBreUGpOE&#10;oEGDbwus24D/9Fs4Ae0xmzSPCsx0ohoyJmsPs7VyjEQgmFMiEM2PhosOt3JVK7rXf6rZXwM2zTG3&#10;TRmaUpdYcFrg5Pp5jvfzb1b/Ag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Clh5X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05093" w14:textId="77777777" w:rsidR="00F8371D" w:rsidRDefault="00FE0B2A">
    <w:pPr>
      <w:spacing w:after="0" w:line="276" w:lineRule="auto"/>
      <w:ind w:left="0" w:firstLine="0"/>
      <w:jc w:val="right"/>
    </w:pPr>
    <w:r>
      <w:rPr>
        <w:noProof/>
        <w:sz w:val="22"/>
        <w:lang w:val="en-US"/>
      </w:rPr>
      <w:drawing>
        <wp:anchor distT="114300" distB="114300" distL="114300" distR="114300" simplePos="0" relativeHeight="251663360" behindDoc="1" locked="0" layoutInCell="1" allowOverlap="1" wp14:anchorId="39743E4E" wp14:editId="3B870204">
          <wp:simplePos x="0" y="0"/>
          <wp:positionH relativeFrom="column">
            <wp:posOffset>-976630</wp:posOffset>
          </wp:positionH>
          <wp:positionV relativeFrom="paragraph">
            <wp:posOffset>-334617</wp:posOffset>
          </wp:positionV>
          <wp:extent cx="7806055" cy="10099040"/>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6055" cy="10099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FEE65" w14:textId="77777777" w:rsidR="00F8371D" w:rsidRDefault="00FA6B6A">
    <w:r>
      <w:rPr>
        <w:noProof/>
        <w:sz w:val="22"/>
        <w:lang w:val="en-US"/>
      </w:rPr>
      <mc:AlternateContent>
        <mc:Choice Requires="wpg">
          <w:drawing>
            <wp:anchor distT="0" distB="0" distL="114300" distR="114300" simplePos="0" relativeHeight="251665408" behindDoc="1" locked="0" layoutInCell="1" allowOverlap="1" wp14:anchorId="45651876" wp14:editId="52684BDF">
              <wp:simplePos x="0" y="0"/>
              <wp:positionH relativeFrom="page">
                <wp:posOffset>0</wp:posOffset>
              </wp:positionH>
              <wp:positionV relativeFrom="page">
                <wp:posOffset>0</wp:posOffset>
              </wp:positionV>
              <wp:extent cx="1" cy="1"/>
              <wp:effectExtent l="0" t="0" r="0" b="0"/>
              <wp:wrapNone/>
              <wp:docPr id="7012" name="Group 70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4667CC0E" id="Group 7012"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iGTwEAAK4CAAAOAAAAZHJzL2Uyb0RvYy54bWycUstOwzAQvCPxD5bv1EkPgKIkvbT0BpWA&#10;DzCOnViKH1q7Tfr3bNwSVS2nXtbe8Wp2Z9blajQ9OUgI2tmK5ouMEmmFa7RtK/r99fb0SkmI3Da8&#10;d1ZW9CgDXdWPD+XgC7l0nesbCQRJbCgGX9EuRl8wFkQnDQ8L56XFR+XA8IgptKwBPiC76dkyy57Z&#10;4KDx4IQMAdH16ZHWiV8pKeKHUkFG0lcUZ4spQoo/U2R1yYsWuO+0OI/B75jCcG2x6Uy15pGTPegb&#10;KqMFuOBUXAhnmFNKC5k0oJo8u1KzBbf3SUtbDK2fbUJrr3y6m1a8H3ZAdFPRlyxfUmK5wS2lxiQh&#10;aNDg2wLrtuA//Q7OQHvKJs2jAjOdqIaMydrjbK0cIxEI5pQIRPOT4aLDrdzUim7zTzX7a8CmOea2&#10;KUNT6hILzgucXL/M8X75zep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7sHiG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204B5" w14:textId="77777777" w:rsidR="00F8371D" w:rsidRDefault="00FA6B6A">
    <w:pPr>
      <w:spacing w:after="0" w:line="276" w:lineRule="auto"/>
      <w:ind w:left="0" w:firstLine="0"/>
      <w:jc w:val="right"/>
    </w:pPr>
    <w:r>
      <w:rPr>
        <w:noProof/>
        <w:sz w:val="22"/>
        <w:lang w:val="en-US"/>
      </w:rPr>
      <mc:AlternateContent>
        <mc:Choice Requires="wpg">
          <w:drawing>
            <wp:anchor distT="0" distB="0" distL="114300" distR="114300" simplePos="0" relativeHeight="251666432" behindDoc="0" locked="0" layoutInCell="1" allowOverlap="1" wp14:anchorId="06337E29" wp14:editId="007B9DB3">
              <wp:simplePos x="0" y="0"/>
              <wp:positionH relativeFrom="page">
                <wp:posOffset>1010412</wp:posOffset>
              </wp:positionH>
              <wp:positionV relativeFrom="page">
                <wp:posOffset>498348</wp:posOffset>
              </wp:positionV>
              <wp:extent cx="1384427" cy="627887"/>
              <wp:effectExtent l="0" t="0" r="0" b="0"/>
              <wp:wrapSquare wrapText="bothSides"/>
              <wp:docPr id="6993" name="Group 6993"/>
              <wp:cNvGraphicFramePr/>
              <a:graphic xmlns:a="http://schemas.openxmlformats.org/drawingml/2006/main">
                <a:graphicData uri="http://schemas.microsoft.com/office/word/2010/wordprocessingGroup">
                  <wpg:wgp>
                    <wpg:cNvGrpSpPr/>
                    <wpg:grpSpPr>
                      <a:xfrm>
                        <a:off x="0" y="0"/>
                        <a:ext cx="1384427" cy="627887"/>
                        <a:chOff x="0" y="0"/>
                        <a:chExt cx="1384427" cy="627887"/>
                      </a:xfrm>
                    </wpg:grpSpPr>
                    <pic:pic xmlns:pic="http://schemas.openxmlformats.org/drawingml/2006/picture">
                      <pic:nvPicPr>
                        <pic:cNvPr id="6994" name="Picture 6994"/>
                        <pic:cNvPicPr/>
                      </pic:nvPicPr>
                      <pic:blipFill>
                        <a:blip r:embed="rId1"/>
                        <a:stretch>
                          <a:fillRect/>
                        </a:stretch>
                      </pic:blipFill>
                      <pic:spPr>
                        <a:xfrm>
                          <a:off x="0" y="0"/>
                          <a:ext cx="1384427" cy="627887"/>
                        </a:xfrm>
                        <a:prstGeom prst="rect">
                          <a:avLst/>
                        </a:prstGeom>
                      </pic:spPr>
                    </pic:pic>
                    <wps:wsp>
                      <wps:cNvPr id="6995" name="Rectangle 6995"/>
                      <wps:cNvSpPr/>
                      <wps:spPr>
                        <a:xfrm>
                          <a:off x="70409" y="32003"/>
                          <a:ext cx="42144" cy="189937"/>
                        </a:xfrm>
                        <a:prstGeom prst="rect">
                          <a:avLst/>
                        </a:prstGeom>
                        <a:ln>
                          <a:noFill/>
                        </a:ln>
                      </wps:spPr>
                      <wps:txbx>
                        <w:txbxContent>
                          <w:p w14:paraId="089DB71C" w14:textId="77777777" w:rsidR="00F8371D" w:rsidRDefault="00FA6B6A">
                            <w:pPr>
                              <w:spacing w:after="0" w:line="276" w:lineRule="auto"/>
                              <w:ind w:left="0" w:firstLine="0"/>
                              <w:jc w:val="left"/>
                            </w:pPr>
                            <w:r>
                              <w:rPr>
                                <w:sz w:val="22"/>
                              </w:rPr>
                              <w:t xml:space="preserve"> </w:t>
                            </w:r>
                          </w:p>
                        </w:txbxContent>
                      </wps:txbx>
                      <wps:bodyPr horzOverflow="overflow" lIns="0" tIns="0" rIns="0" bIns="0" rtlCol="0">
                        <a:noAutofit/>
                      </wps:bodyPr>
                    </wps:wsp>
                  </wpg:wgp>
                </a:graphicData>
              </a:graphic>
            </wp:anchor>
          </w:drawing>
        </mc:Choice>
        <mc:Fallback xmlns:w16se="http://schemas.microsoft.com/office/word/2015/wordml/symex" xmlns:cx="http://schemas.microsoft.com/office/drawing/2014/chartex">
          <w:pict>
            <v:group w14:anchorId="06337E29" id="Group 6993" o:spid="_x0000_s1029" style="position:absolute;left:0;text-align:left;margin-left:79.55pt;margin-top:39.25pt;width:109pt;height:49.45pt;z-index:251666432;mso-position-horizontal-relative:page;mso-position-vertical-relative:page" coordsize="13844,6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Zv7sgIAAKsGAAAOAAAAZHJzL2Uyb0RvYy54bWykVclu2zAQvRfoPxC8&#10;J/KW2BEiB0XTBAWKxmjaD6AoSiJKkQRJW3a/vjPUkjrumh5Mz3CZefNm0fXNvlFkJ5yXRmd0ej6h&#10;RGhuCqmrjH75fHe2osQHpgumjBYZPQhPb9avX123NhUzUxtVCEfAiPZpazNah2DTJPG8Fg3z58YK&#10;DYelcQ0LoLoqKRxrwXqjktlkcpm0xhXWGS68h93b7pCuo/2yFDw8lKUXgaiMArYQVxfXHNdkfc3S&#10;yjFbS97DYC9A0TCpwelo6pYFRrZOnphqJHfGmzKcc9MkpiwlFzEGiGY6eRbNvTNbG2Op0rayI01A&#10;7TOeXmyWf9xtHJFFRi+vruaUaNZAlqJjEneAoNZWKdy7d/bRbly/UXUaxrwvXYP/EA3ZR2oPI7Vi&#10;HwiHzel8tVjMlpRwOLucLVerZcc9ryFBJ894/e73D5PBbYLoRjBW8hR+PVMgnTD154qCV2HrBO2N&#10;NH9lo2Hu69aeQVItCzKXSoZDLFBIH4LSu43kG9cpR6QvBtLhAvpF2hfIDT7Dm/gO1AT1IzO5kvZO&#10;KoXco9wDhup+Vh0/ibmrvFvDt43QoWslJxRgN9rX0npKXCqaXEBluPfFtEuWD04EXqPDEhx/gvZC&#10;ZCwdDyLKJ2CI2UPR/GeZjNlmqXU+3AvTEBQAG0AAilnKdh98D2a40nPW+Y/AAA6WM4waP7AF2glf&#10;/9RNjzWzAiCg2aPEXgyJRZqYrlRM7QUy2d8d28n/iqTlZDG5ogR6Zg7Tbt5lYeipxWy6gOrBjpqu&#10;oHtjR72UKpYqjTxqgyXVZRV3oL8GdCiFfb6P4yJWBO7kpjjACKmN+/YAH4JSmTajppcoUe81EIyj&#10;dxDcIOSD4IJ6a+KA7hC82QZTypjNJw89FMhclOJEBOlo5P6ox1tP35j1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Wu6JTgAAAACgEAAA8AAABkcnMvZG93bnJldi54bWxMj8FO&#10;wzAQRO9I/IO1SNyoE0pwG+JUVQWcKiRaJNTbNtkmUWM7it0k/XuWExxn52l2JltNphUD9b5xVkM8&#10;i0CQLVzZ2ErD1/7tYQHCB7Qlts6Shit5WOW3NxmmpRvtJw27UAkOsT5FDXUIXSqlL2oy6GeuI8ve&#10;yfUGA8u+kmWPI4ebVj5G0bM02Fj+UGNHm5qK8+5iNLyPOK7n8euwPZ8218M++fjexqT1/d20fgER&#10;aAp/MPzW5+qQc6eju9jSi5Z1sowZ1aAWCQgG5krx4ciOUk8g80z+n5D/AAAA//8DAFBLAwQKAAAA&#10;AAAAACEAGhmQ7X8rAAB/KwAAFAAAAGRycy9tZWRpYS9pbWFnZTEucG5niVBORw0KGgoAAAANSUhE&#10;UgAAAMsAAABrCAYAAADZ53bdAAAAAXNSR0IArs4c6QAAAARnQU1BAACxjwv8YQUAACspSURBVHhe&#10;7V0HgBTV+f/NbL/ONYqAdBEEG9hN7IlYIvZeYowt0ajR1H+KNYklJhqjsUUTu7EmYjQiqNGoKEWU&#10;jggHd1xvu7e7U97/+73dPQ+44/bgaN78jsfMzszOvHnvK7/ve29mDXjYLuA4SgFK/oCWtiTen1eJ&#10;WfMr0RBTWFlVi8/XKBTlAUdO6oedyvNx0N7DMKi8AEGf3+vDrQSvobcTRJ2keuq1JXj59WV4/b3V&#10;iFqy0Q7C8CdBNQoHgG9PHY9Rg3OQmxvAUfsM1UoT8HvKsrXgNfR2AOU66t0mB4ee8zyK460w/QGs&#10;qY7DVAYMw0ZJYQiTJ5TipMOH45ivjURRfgghv8/ru60MM730sA3hGgZskf09JhRj8KAiRFsSOPKA&#10;gXjspgOx4rVzseLfZ+N3P9gftpNAaVHYU5RtBE9ZtgOYwrNebU7g0zlVCCgbz/3hKPzs3PHiYWz4&#10;5PMjL8/F6MH52G14iVAyN/0tD1sbnrJsB6Bnmd/mx9TTd8OD1x+GQ/cahDEji6FshfKiHOw1qhxK&#10;qNm8ZbVYsKQGrtC29Fc9bEV4yrIdgL6izLAw7ohxGDusCKYZMCKBACJ5AVjidfqXF+LDuWswZEA/&#10;VDbEMG9xFRqa2zyF2crwuO92gltWtapW08CvykP4YEEVXvvvarwnClJRG4dP6Jhl+5AT8uPCqaMw&#10;sn8YOw8pw+DyXOTn5Hh9uJXgNfR2gkfWRtUf36pE86PvYtmaVk3N5D9AmTC4Ll2167AITjpyMAb2&#10;L8T4oXnYd/xQhCNBrw+3EryG3k7wj5qYuvDZFZgwawlyc1z8+79rETAVxo3qh1GDCzBhTD8cd8hI&#10;7D6yDKbhwjC9jJiHPor/NCVVyf0LVcEB96rIPverS2+aoRauqlO27SjbcZTjBfUePKTwQXNS5dz+&#10;qTrp6lfU3KXVynFcxcFKpTwl8eBhHXzcmlT7vlWj5i1dq5qjXqZre4SXOt5eIIH8yJ0kNhlZiryc&#10;QHqjh+0JnrJsQ7hCtRzXErbFKceOTrcYhs8wDW9y5PYIT1m2IRqVg8uW26hIugiZBhzXm8qyPcNT&#10;lm0ETlm5bbXCA00+/GSVDcM0McDnam8j/saLWbZDeMqyjWBLjPJRzBal8eGJliCOXeggoQztbSDF&#10;U5jtDx433gawlVI+oVzPNzo4fbmLXDFZTfDBcA0M8jk4rwwYH/EhKeoyOOjiwPwAwqYexvewDeF1&#10;wFaCHlQUz6Fgy8KPtY6L+VEbz9VYOL+/D283+HBzPdDsBKVXXJgSvihx/CX+BF4cqbBPXhB+b9R+&#10;m8Jr/C0MDis2i558HrcxP6bwTpQDkApLkgZ28itcPtDQXPjJeoVZUfEmokh+5YpKSdfIvzAcTC2y&#10;cGW5H3uLh/GnJop52AbwGr6X4NoSmIvUG3D1aydWxw280ODihRYLc6J+tDp+PS+SLT4maOOcUkVF&#10;wmO1JpYl/aISfIRY3ImhcEmJJR7FxNP1LhYlQ7LHRFDimMPybVzc38VRhUFETL/BuEaJt/KZpteP&#10;WwFeI/cSbBHcZku8R6sjgq8wvcXFbTUBJOAXTfIBPhfjRUlO7QdUWSaeqXdQ55JyOSg1Fc4rcdAm&#10;SnFftQHb8KFEznFSmS3eB3ilycWsWFCUi2pjYFzAwnf6GzijxESx7PeJ4qSr4WELwmvkzYQtscia&#10;hI2KhAWOu8fMAK5fpTAz5oMjBt8UdzIuZOP4IhcVFvBsg4mYUC1GJGP9Fi4q94mX8aGflneFe6sd&#10;XLcKaOMx4nmC4m2OzLOxe8TG0kQI/2oxEBPlY/RTJmTttFJDzgGMDft0TMPpZPRQnOLP4U3W0UPv&#10;wGvMzUTSdlTctbHW9uGmSgdP1RmI+xh3OJgYdnBQnosVSR9ebZZjDYk5XIX9ciz8YICBbxb5JSYh&#10;9fKLd0jFIo5rq2mNLi5cBlSbfmFlJHWidBLHDPM78h0XcTnu1UYDla5f9MlAWPYdVejg0jIThxTK&#10;ZzPg9esWgNeomwBHucqkCBs+Y1XCVreJkjxUB0SVX4Tawb6iIOPFmyxM+PFeqwnbZyJsA4dLoH61&#10;KMmBuUH9rAqh5EwZRSGUKIsrZGupeKofrXSwXBTNdkwssulLZL/ENDmiQEcW2ugn7G5WzI/P2iRY&#10;EqWBz8FuARcX9YdQtIDeb0odU2f2sLnwGrKHSAXVCrUivHeudfCXaoUGEXjSpcPygBKfLQJsYnEi&#10;AFdYUK4SqlRk4HsDRYGEKpmmCX+WApwQTvVRcwL1jkJI6N2/JQ56uU4UyREtoLKKWu0jFG1SxMAX&#10;loHXm0jfAvp9YyWmhbP7CUXrrzCGb+iT431e6nmz4DVeD1Fnu+r+qgTurDFQ4/gxImjhqALxHq6L&#10;aY0mKoQa0QWUmDYuKAG+O8DEsKAoSA8FNfWwF3NrgCXU7UNRGlM+jS0I4rOoK3TPxEuNCmtEcehz&#10;9o24OKHYxaK4D8/UG2gxZDtjHvnO4fkOLi8DDi0KIeINbm4yvIbrBi7fRySWukU8xKM1wG1VChV2&#10;ECWGhQvKHPEqfjwvilMLWnsXw8WzXFiucH6pifKAX+hW71nzZtGayrYYds6NIOzzGY2Oo95sSuKJ&#10;Bh/+08BZACYGiJK64r2qJIbioKaG1MAnXmh80MFF5Q7OLBWKJjRQ6SSAl0nLFl5DdYOonVRP1wO3&#10;rjawUGIHQxSHAXfYZ8FxDFi0/z6FcX4Xl0uscLoIYlH6jZGMbXozI6Xni4m3MDukih3XlS2u0EKF&#10;l+rF4zS4eCdmICk+hcF/O2SVSQJD/vqLop9dCnyn3MTwEBXa8zbZwGukDnC0MHLNgNhn/LNe4ebV&#10;CrOt1ICixNYanIriioL4REwn5yTwg7IgjikxkZf2IoxqfIYhLMgR4735nkXRu7Gr+L9cg5+NtEdY&#10;/xpJUZ7P4w6eqCNVU1hiBeBIXZXcgJ4rwIFP7XEU8pSDE/vZuLK/DxMjpHOmfhkGx3P8Pi/tvD68&#10;BukATpuPiRC9VGfjjrUG5rT5YAul0ZmmDERjgq6DIwoc/KC/ia8X+CT47j2q1RkclVCxVgMfz06i&#10;WJRywviu3xXGWIeBPO8lId37TrOFR2uBf0o81SgOxHB9WtFT0wkoAA5CojRfz1O4YiAkvvFzSifo&#10;a7y5aOvCa4w0yP8fr7bxx2qxxrZ4ErGyhtAsGmFXFITkKyI05pR+Dq6QoH33iFhhvZUj6FtOqFzX&#10;VrM/stAatfDCcwFcfqUPI4frxDXibSLoEb94g1Qam8fTq5mcrKlrl4JsQ63cy7M1Fh6uczA7GRZK&#10;JwpBSqnvjUemPOWESBLfLzdwSnEA+d4LyNdBn2wMTk0hpSLnWpk08FC1CFGNiUqIklCIeJCmK+T4&#10;JgZL0HxOCfDt/gaG+n0ISHDNQ7YkUm91UVixwsUD9yeQk+vHHnu6OGZKbvu1GxviasmSVkyc0E+U&#10;pvs6cbZBUhT+f61Kp7xfbDaRENWiG2F8Q8Vnxm1I0MII4ZpHF/pxnhiGYvFEQsw0RevL4zZ98saT&#10;jqv+22rjgRrg5YZMmjXFtigW/D/oKkzMSeLiUgMnlvpQYPrE8souU2z2VhAYV1kSt5u4+64k2iwH&#10;FcuBn/7CjwEDAtqLUJnqGxwsX56EX4R4z70Lsq4TkwKc7rkioXB/TRJ/rfWhxg3oe+cb/ak2w0IO&#10;JoVtyKUxOqLw7fIQRoU5gNp3Y5k+c+Pk8NW2i2eFhjwsge88DhqKMDo0rPoIkQph62GXFtXGJeXA&#10;wfkBRLaCF+kKnPpy628TsvSjao2Fn/3CRP+yoAT5fh3kf/pZAnPm2CguNDHl2PxNqmdS2qXBcvGI&#10;xGl/WmtilcQyZvsMaQNjg204qABoFsXKFT25UJR1co4ojd5Pw9F3Us9Mi3ylkbRd9bb09Hc+tzBu&#10;HnBFpR8fx0PC4zkXRKE/LITEkg6Q5TWlSXw8XuHJUUEJdIMIGtu2eUgI99/fRnW1owP7zz79Ui7p&#10;5OrrXMz+OCD3womZmwbOuikTannNgCDmTTBwzyCFEeG46AlpqMLCZAgP1oTwv7hQNrn8TRUJnLo4&#10;gelN4nXSSYK+gq/U3XIcgqPWjtiARiflRR6odzA3KgJFNk79EBkQfyIhiV9oVkL4uIupRSZO4UCd&#10;jyPtKZqR7RhJauxDVnikkBsx+1qSuZF/juvgzdgraLRq8bX8b6C/bzB863mr9tSwoGMamMF9bXUC&#10;9z8kltxvoa4qgAsvFlo0MoCkeIO/P9qMj+bm4zvftjBpUl63dc0GfDVTlWXgeyscvNDKiZyykXEN&#10;70Y+lEp77ZUTR4PtR64o1PdFyaaIZ9PqKodlO5VnR8RX6sYsoRSfRl3cX+vg6QYT9Q6nyaf28enD&#10;oaYjNMOHPXMsfNgWxHf7WbhzZwnYJaiFIfRGjusJJ3ecpIQ5HLk30Oa2iidKPahVYS9DoVmGPLMA&#10;N9Rchbdir2Ol+hxF8ndD+Z/wzbypcp0UfeEMAVsYYNCfolaZ8ROCcQn1r6LSwoP3OUgkTDQ0GRjY&#10;34UtOhqN+hEOuPi/633I6aW36TMJ8FBVErbfxOWrfDizwMayhI1ZbXxmUy4h7UkFypNPgyMOYhY9&#10;E/CjcqGCpSZCnBi6DanrlkRalHYs0OrzPcB6XYLVqKw/XZdQUxa42GehgT/XBlArncbpHHkSg3wj&#10;z8Y5EocUhF3tYcaFGZ8otKoAQhx7MCVolr+eKEq9VaP+UHsjflF1Ga6pPB+Xrj4NDzf+EdOansGZ&#10;K47Em03TsCK5BG+3vI4ClYObiu9C2IjgprXXYUFsrj5HKuMFvPxiI555JqZWr2G9Ukgpjs+goxo6&#10;OGx895IAdhKKxDGQNVUSkNcEUJjn4KLLDETCVNjNB9t1aZvCD1c7aEkyBSA0MBeYOS6CF0fb0o4u&#10;AtKebFcmRRbGgqi0/FhmB3Dmaj8Oni/evMFCXPokfUo5p7j6rwh2OAtgO0zuCoQCcDbuo+JFHlwr&#10;3Fo6zBXJyowZDDKTGB50ODdLB+0nlPvws5VAnSjIRf3ieLAhhAMiNt4eH+pxGzDwntXyLu5pvAXv&#10;xmdiWGBnqY6JsC9P6lSLW/r/CZMiB6MmWYknmu7DLoE98Y3C41CvavFe00wcWjgFhf5+Ei+I5zOS&#10;aG7y4y93x7Ba4qnyAQYOP1xhn31DYqFTHZShZsyQtTTJPdRDFEShXKy5T3ukL0fxO673BHwPuaEc&#10;8SZC+2rDEr+14bd1EdxansS1QyL6fEnHVh/HFP5U5eIf4uHi0pZkaKSbpL+pGQA2JgWBn+0kRqoo&#10;oH8Tky/oyNDbHRk73A2Qaq1KuLi3xsZDtQYaHOkwURJ2GN1kvt9BgWkjV/jLIfk+nCdKsneOiaqE&#10;g5OXWUInQji5ROHlehMDAjYWT2BH9ky4bKFftJetTiPiopRfxBfhmtqL0Q8FoqTDcM/gpyg2YlUd&#10;3FVzIz6Kv437h7yEoBkWBSGPEZcu14zazSpmt4riFCHabEgMkkTcMlFTbSKSY2DqSQoTxofbaU3K&#10;EzHwzhACEdA0beMbYC1LqFo8ya3IzfMj4O/ZQ2Cfxy01cZ5QKxHuS4sTuLshghsHWCL4EruIAmZo&#10;oiWeY2XSxgPVLh6RPljjBvUYTD+huY0SyxCm4eDI3CRuHhrAhAgfbtvxlSXT6tst+IZGLqkkn0Ut&#10;ddUKG4cvsMSyMb6Q9tcMhDGHktjDwm4hC78sF+qwaxh3Dw9hv7yAwZm/zY6NC4Vc83HbegkSCmGj&#10;UU5tpfxU1mAK2uS4jGmiX6jcGBgYbOyZcyB2N/eWKkg8ER6kLWxaIcTrjMZs5wMsTSwUpQwYpgg+&#10;CU4sEVWr41+gIlGhjysUK1w20IclS4QaitfIz3Xxt4eAG25M4NlnY+rDWTH1xRcWqtYCa9bYWLLY&#10;xtw5McyY0aoee7xBvfhso2xvw/KlScSiojzMGfQADOxXttkYnuPT6pgQa8B5y1HxfhlPlVHMgAj+&#10;yHDQuGVo2Phkog8PDIlj/5Aoqg3sGo5halECQ8VofSox480Vcdwh9apLWkLyHFG3LynajoaeScpW&#10;hi3UoF6E/K1mFy/U80UQwJAQ9JytGc2c1EEGz2nxDk4sVTizWOKRiE9bNT6qy9HozDjAJ00xFQgG&#10;MfEThXE5rlAIA6tiwOI9DOwUys4COyKBFckV6B8cBL/B93ilzp1w29TjNffj0da7RchsnJx3Do4t&#10;PBkDgoPxZN0DuL3553hqwEzskbefPn5xdL5abX2BpmQDjiqeiojEMoZoftKy1QfvJ7DyCwcfzTJR&#10;UGAiN9/F4sVy0yK8QrpgihCKhxHlMpBMAm0xoX9iwXcd62LCbi7G7pqLwgKSUfEvPXi8mHPKPmxp&#10;w/11QTxU78M5BW34e1MEPyhzccewrs/DmJHXSogKzIs5eh7a2y0JPV0mLIZpbtTBsdIv7zbZmCrL&#10;g/PD2sD5d8D3A2xXFablod2pE6v4RqODd5ptUQgDQ0Ni44TuVMRNLEkAc62ABO4Ojupn4JQiEwcU&#10;+EXgpA820gHVbXGVHwpi3LzUOYcEFT5sNTFnAt/++GUGqjvMaHxV3d7wK1xU+AMcWXi8UKuQeD+F&#10;FqdR4qA78G7rG5hrzIXpuFKnHNhCCYepUXh6+EzkIE8E6TW80Pw3jJM45rSybwsFK1nn2nysuLmR&#10;c7sMLF/hYMECF/97J4CcQhchv4l40kEw4EMoJN6nUEnQb2D8OGDMLqK8/s0TwAWtUfXv5iCuWiPt&#10;mtuGZ6K5uKTYwZ9H9EDppAf5nrS/1yYxrU7hcOkjjmNFTBc1YsMKhQGcVRZCrt8n/dXz2GpbYrup&#10;LH8KLir0qNq2Mac1iRYhVf2kYZulodeKguRItNskSpQjcj0514fd8wLSASL2QhOymchoS3DMx21P&#10;WyqeKurDvrkOXhbBmD7GwaEF2QsDadiLDY/j8Zb70GK14tziy3BMwSnIM/Klpi7WWBWYEZ2G+dbH&#10;aFEtGOkbg1MLL0DUacW/Wp7Fv9qeQpFRhj8PfAoDQoM7vW5q3EU7E3y2II63Z5gYMdrEpL2Ayqo2&#10;8RwR7DQkwJBFINyHHqfDMy6bAmatyHjfaLZw9HI/zsuL4dGWXJxf7OLhET07t37UQc7VJPV7vM7C&#10;9Hobx5UEhZrZaJVbq5Z458wB+QibfNR58+q9NbHdVJQ0gH2fdA0si8XwcasEmiLcDFeHhIPYPdeP&#10;oUESEYHUWk/7k/3Z/hBpZvDwd1U2bq00MaVIrF+jD48NtXBmWbhH7dBgNagrKk5HVFTZYjZL6NTw&#10;0C7YOTAGhcF+yHdykfSJYIiy1DirMS8+B3XuWjS5TTgkeBRuGnAPSv0DNqrk2stK8HDD9VEUlygM&#10;GhjAPvu4aGq1EfYHxZP07k96MxvGF2csijtq/FwH1w2yccvaEE4Xj/bE6OyNSQY6tpP7432sEY72&#10;p+o2DBF6fEJZhI80YGWsDRMKcneoLNl2VdGE8N+6eEKnTHMkJgj4XQREIXy+3rM+/26w1JSlJooD&#10;fLrQxO8Gurh2p54JA8d46pwa/HzNpZieeBUDfUP01JiQWYCY24Jlaol2Cz7xen7lxzD/KEwOH4Dj&#10;88/Anjn7IOhLpWK7w+fLkuq3v1EYNdpB+QA/dh2XwNpKhfL+wORJuVkbip6gWbRm2OwkIn5gtePH&#10;SXkO/rFLz9PrHcFUuytGcJUEWUwaDIyE9KTUHe0FGttVZW0GixwepoKIxWHwqJfCg3vr8dwVCVvt&#10;Mk/B4gQNw8WVpS5+v5EAdmOIuVG1NLoAFdYSHQe5EtwnjQQ+Sc7C8vhy/LT8NwiqEHYOjoApFoDZ&#10;ME5hyZYyfTq/Rd11VwRDhyZQXOzDxD0Upk+3sNdeAUw5OjuF6yks8TC7fpLE8iTfTuPixFwbz43t&#10;meftDKR5fHo0SQ9GRZEP6V07DLar1DFdMoO+TE6+fdmLmZOBEhz3E4Mm/SXG30S9zUTppiHHzDUm&#10;5k8yphSfYRxbdAqOKz4DJxWcg2aJZY7IPwZjwxOFijWixq6CHooXZKsoHFMp7e/DgHImml09EMlJ&#10;j2srA4jFUqdIjbv0LljL8oBcUS7hk/bpree/qChcBoXq7YiKQmz34yy9DQ6ZjQ6JAIrk0YvVbrqu&#10;rAPyc2rgPxufxiJrPg6MHCZbFeJuHAvj83qc+aEWrKlwMWxkUicxqta4qKp2YdmpOQpbCpxtXChi&#10;wWv4pH0236d8ddDnlIVB7LCIiKLEFEzPNli9Iw2uY6s3W1/B862PIqIiGBEZI9fyG7luPhqceh3w&#10;pg/NDqLEn8430BZ30NyiUFgEzJgRlB1+RHJSh2zKtJZsINZft01AlCWiMyoeiD6nLBxDHu4XudVM&#10;QKFZhLI3JvtV2atxQ9XVaDLacHLRmRy01IJshkwk7QQSaNPHZQs+0Lx0uY1PPg5h972A2mqf0C9T&#10;lM6QJTOzPRyizxIkwjHlCuVTopZKTzT1kEKfUxbym4FBMZciDMwlRIXWfDnXd9NgOUn16+prkRco&#10;RG2iEscUnpneA9iWg9XuCixtW5jekh1qqm20NvsRjgBTTwjhvG87GDs6gXBYobHOaJ+ZsCVQ7wjV&#10;EyXJ87vay3hIoQ/SML9R6Df1hEYlcpBwknpYb3NQmVyF2cl3KcA4sfBs5Jn56T1Asb8Us/AO5rbN&#10;Sm/JDhWrHNhJPwYPNhEIuNh3vyAOOMhFIGhx5nX6qN4HvWyjGBBX/soCQIQWxYNG3/MsglxTfAlj&#10;FglmBwQVEpshe81Wk3qr5XXkoUDin1qcVXwxx9PTe4H8YAFa4s1YkJiX3pIdVqyAxCsGRu3iioIH&#10;xc7zxXei3G0crd9y1p5NkSGM+WJGwpxn50GjzykL060hUxRFBI5ZprB4mdgmZmA568BSCfy15S6d&#10;PZqUux9WJBbhg9jbeL91pno/+pZanPhEj7XMSr6HpMvfH+4eTAasXkXG6MPwnVMRNoN5Q1Ydx4eE&#10;teU8C+8jpYsGcnwucjzP0o4+6VnEmYgopITAEn4elVh5U8YsOP7xQN3taDbqsRiL8EL0SZxWeRhO&#10;rzoMZ1UegbPXHIELqo7FWl8Vqq01aGZWrJvr8AEvjqysWm3qNG5J2ZckkeNCfL9ytNmnFSozh6w3&#10;QQLGOXkRlRTP4iDX1ydFpFP0uZaghQ6n75o0rE1YBp914c8T9RgiqpZyMD64N04PnYf9g1/DEP9o&#10;HBs6Az8uvgWHRY7HEIzCSZFzcGreBaKk/J2v7ryCgbYo0BplatuBn9wrA1GjSI6FaIurx3U6Pq/f&#10;ezCwc8jF3hEHAX8I+eJ5PaTQJ1uiQASQj8Hy9uOyjEnAzPGX1N7swYe8fjLgN7h/4PP4ZfnvYSq/&#10;RC6F2Ct3f+xkDsNKWwIPOfcVJf+H6wbeIFY6H35j41NrmOVqbrIR8iuUlopqcTZlGoxVikuAeDKJ&#10;eHzLPERFzzImbOCHAwPiXeL6B2A9pNAnlaVQBNHHGcsiGAmJCzi7eVPAx32ZXeNsnLCZg1HhXSQu&#10;iWGwORQTI5M4hRoxXxSNbr0oZ3ZvPSFNa2szEckVz+IasDuk6vQrVpWFRDyE5ctb01t7F1TWEQEH&#10;/YPAiYUh/Vv9HlLok8rSL2iiUD8LoxA3+MQlhXDT51nxcWI5BSoSn2OFuxy75e6J/oHBOLzgaFSq&#10;CsyJvp+aDpMFOCjYFnP57mJEow6qaxLiXVKxCWMZjn8YYu2XLnXat/c2SgM+2NI2+RK7lOmf2PNA&#10;9EllCYtkj4gAY4MWp9tTzhl+bDL4YooZzf/GTPt1nBA+A2XmQBF6A1MLz4bP9eP9xNsifNkLtmWl&#10;0sSGWPVVX7B2KT0LSPxgWy6KCpIYPyGS3tr7KBVldMSr8R0H3jjLl+hzypKao2Vgco6LS0odlARc&#10;FEigT4veXaaqaxj4W+u92Nc8EJeX/hikZZxBMzg4DCMCu4BzxtpcidqzgK6DCCoTDrkhE3vsGWn3&#10;SuXlQEsLcNa5fgzf2ZTr9H6AT281LteHfNNBRJRza/xiwI6CPqcsOoskgrxnCBghdOzCIhuDgn6x&#10;/CKeojDpw3qEqNOC7+RdgWuKb8CQ0IjUDGNRmIARxNXFv8TB4cNRGa9IH71xsA45eQptbTaO/xYw&#10;eMiXVepfHsAZZxgYOZwK1DtvoFwffK1UuWlil4hfqKrnVfo0Mt7jPw1J9UJtTD1VE1XN1uZxf56z&#10;q1nFfCPMkpbPVFOyPqtr0LJHY5a6+qpmVbGybZtKa8ziL2Z6yKDPutg1CUdVJiwRdBt7FeS2P5zU&#10;26ASMRPGpw6zeaaFiQaOr9TWuCgr48vtttyESQ8esgKnuPOx5Zi9ZTJKvYEt8SRkT7B27Vr1/PPP&#10;q6qqKs/DePDQGRzHUc8884zq37+/Mk1T/eQnP/GUxYOHzvDnP/9Z+f16NFLttttuqrKy0lMWDx7W&#10;R1tbmxowYIBWFJZXX33VUxQPHjrDqlWr2hWFhVRszz33VGeddZaKx+Oe4njwkIFlWWrfffdVhn6B&#10;W0phuD5mzBhVU1PjKYsHDx2xZs0adfzxxyufz6dycnLURRdd5CmKwMvhe+gUzIjFYjFIoI9gMJjV&#10;jGkPHjx48ODBgwcPHrYAPB7aQyQSCfXf//4XpaWlGD58OPLz87029OChMzC1+rWvfU1PA2Gm6Igj&#10;jlBPPPGE4vb0IR48eMjAtm31r3/9Sx1yyCE6vUrFOfTQQxVTrulDehWNDQ16JJ1KuWjRIk8ptyBa&#10;WlrU008/rS677DL1rW99S1188cVq+vTpXptvLphefffdd9WIESP0wN24ceNUbW1trzbsjBkz1ODB&#10;g/X5WQKBgLrv3nu3Sefxfpua+EuRXz2w33784x+rfv36rTMgy0JjeO21P8z+vhvEuj3yyCPqRz/6&#10;kbrpppvUY489phYuXPiVbLiNgQKTXtXg588//7xdYc4///xeaROe97bbblMh/ixxh5F0LgsKCraJ&#10;0H7xxReqrKxMNTY2bvVrbymwnR999FFVXl6+gZJ0LGG+kb07zJo1S11wwQW6gzIn45KFGjdx4kR9&#10;MVKT1De+OqBQPPjgg+rUU0/V0z0kmFeHfP3ripMN04e0g+0UiUT0bN2K1PyqTQYV4fTTT9ftKx/1&#10;8vDDD1dnn312ex+QkumDO0FdXZ364x//qM444wz11syZm1WXjuDzLbLQ505t6RqcR/bmm28yGdJr&#10;1+9ttLa2qvPOO699hjVLbm7uOgYqU4488kguO8enn36qTjjhBH0idhAtyh577KGD2wkTJmiuLofp&#10;ws5kx8T4wyFfASSTSW3Vec8Z4exY7r777k7v83vf+57eT6+b2tJz0Fvvvvvu7dc64IAD1HvvvaeN&#10;Eet1xRVX6O0nn3xyp9d48skndb0zikaL+Ic//KHTY3uK+vp63R677LKLrkt6c6fIJEEoeD3l/Hwk&#10;4G9/+5u6+eab1c9//nN1ww03aKP14YcfdnvdbMEH2ti2mTqee+65up5UIMafckh74TFvv/32htdl&#10;p/z2t7/VGrbrrrtqK7J06dJ1sj10XcuWLVO33nqrGjZsWLtAXXPNNWp9mtIR0WhU/eUvf1E//OEP&#10;FQUrPcO1V0Br/Nprr2mKyBmyBx54oPYGO++8sxo7dqw67LDD1JVXXqmee+451dzc3OV1aZVpRTLC&#10;1lm56qqruNwAtKSy0O2X2tIzsP6kA7KqgsGguv766zeY6csAlG3O/iE1Tm/WuFdimY5GLFNo8H7z&#10;m9+sc+ymgO2WscIvvvjiRs/HyZiy0IXtn82MZcrUJZdcou+NMpWRq8w6y8CBA7XB2JxEx+qKCv2c&#10;jqyqffbZR3388cft52I9eQ1ZbS90BNy3DjiGcM455+gGZ2zSGd1YHxSugw8+WN8IO5iKld61AaZO&#10;ndreACzHHXdct+ffGEgL+KDSN77xDZ3GzTSo7OqycD+DuHvuuYef1wGtyv7777/BdzKFwfWZZ56p&#10;aGHl8wZIN7q64447Ot3fFWhJr7vuugwvViUlJWratGldnoNGivdB5Uhvwj/+8Q/d/rKqS15enpo8&#10;eXK70lPIuxPw7sD2ydSRxie1tXOkPV97efzxx7s8nobupz/9qa6zfMyqkPLS6La2tvBz1mDfkSGx&#10;/WhUeU/pXdoJ3HjjjevI0E477bRhlpMHMl3GxqV2b8xDrA+eLGMRb7nllk6/95///GcDQWYHUtm4&#10;P1uwXnSXjCM6KgitEZX2+9//vrrzzjs1p3/55ZfVr371K/0w0/rXPuWUU9a5Ls9Lz9PxOK4XFRXp&#10;Gbi33377Rg0B8fvf/15/78UXXtjocRlQ2SkkvIZ81IWecM6cORv9PmcAU1gYL9LA0VtnhJix5e9+&#10;97t2r8O+5HaWIUOGbFZwTuPJdpZVLSek6qk9G4LtLov2QoPG7R3BNn9B2oqeUj6uUzL9Srn6usSJ&#10;tO7f/e53dSp3+PDh7f3EZ21WrlzJ9W7B69HYse4nnniitN2X3o77SP0ynpOFbZxmC+uCeXyeJDcv&#10;V6UDuR4h3RhasFJb1sUrr7yi93csvGFmWGS9W5AGUgH23ntvXU9+t7i4WE8ff/XVaYoUj8fxpvUX&#10;OoDUhcKeyXhMmjRJrVixYp3jSAHoOWRVF6ZrH3roIW153E7OuT54fXYikwAbMwCsHwX5F7/4xTpK&#10;wkKLl23H//rXv9b3wviB7SGbtKJ1pBQEBfyb3/ymPpaFipTe1SVYx86ybaTobHNZ1WVjz+bTOMqi&#10;vbBtK4T+cB9Bw0Omkal7prCOpEiMGRm/8ZqsT6ZfuaTCkwFlvsM2yEZm33//fX29QYMGbZDi/+c/&#10;/6ljF15fPur6dukNGdTwwNNOO7Xbi3YGpk5lofbaa69Ovz9//vz2imQKPQMtI/d3BTYWK80xjIyS&#10;sHHuu+8+RSXINGI24PGsR2dBIuMDWehCgVhfmTYG1uHqq6/WdaOnSG/eADzur3/96waejutHHXVU&#10;l/SuM1hWUidg+F0WetWuBkWpnJkYgv20MXrNOtIzk3501rYZrs+SXu8UTPaQ7spqeyE9ZfszXmXf&#10;d9zHe6CnpKdhn8u2jYLHdGQCU6ZM6VYW6JV4/Prx2xui2BmPyUIvTZnr9HyNjQ3tfJdZh9TW7EEt&#10;zQSWDJhSW9cFLW9HTs1CF8p9XYE0itY2c25ae9avOwXbFKRTg7r0NJZitomKPGrUqC6TB/RQpBLr&#10;B+DsPGZiNiWTmJBglGNf7Nju4svq6mrtUXk9Jii6Ekiei1aVFKSzc5LGyEIXnmv9JENHcMhBFu2F&#10;FCdj8Dpup1LdddddPX5smWyDBkNWdXnssb93+X0ayNLSUn3tefPmtR/3zjvvaOoqq7oMHTpUcSBY&#10;7+wM6S/rMnv27HUOJKVghumtt97qMm3HBs40QJq3dwqmnGXRXroKEmfOnNk+/0o+ak3n6OrGOmZz&#10;QUGXhS5cz2auF+tz6aWXagVgg3OsJb1rAzCYzNxPpvB7v/zlL7favDIaNU7RYT2OPvpoHdOtXr1a&#10;0xpmJkntaNBIV8nVO7Os9IwdhZ2eQu/oBKQ96ytGx8J9TARsTlaU90T6K6uafXRlBNJxoL5mx+sx&#10;xpWFKiwsVNdee233MzB4U7LQjbj+wRRcXoD7yPUuv/xynXPOVIoKxAwSjyE33ph1yIxDZAoDu443&#10;R76deZxVPupz0sovWLCg/ZgtBVIAWbSXO0XpnS4anm3ElDpjBPmoFeX111/v9FiCXnV92kFr+tRT&#10;T3X5nS0F1uXCCy/U/cn2ZVtTQbjkNk4M5YyE9OEbgFQ2k1rtbrYCle3YY4/Vx65f2HZ8N1lXwt0T&#10;cMoRPSHvJx0rbQDO5ZOFPobjNqmtAO+V1C9rCvzRRx/pE9GCd0ylERR+KgkvIh914Tq9BDMenGzG&#10;hqZ77m4KBkdz2SGy2n4eWtZnn31Wj05naBqPoZWg5euNxswG6cC3vbAOtMK8R1KE2yXgZKqSwsQU&#10;Z6Y9Ro4cqT744ION1pECynSwrOrvcTBsaxiArsA2JRsYPXq0vk/2+0EHHaSVNxsvx0A92wHCxYsX&#10;a6stq/reGRswMdDbLOHhhx/WcsiMbnrTOnjjjTd0HViYWGFCR+/oKdJf1NkAWo7U1i/BRlw/3mDh&#10;zTPY5v5shboj52XhOTKCx8Ib4aBeTARMPm810EgwYO1YF5ZM/dbfTv7NTFy2qW8aJLp8piezEbKt&#10;ASoGR7Jp5LLJ+G0qOL5D2sc0dnfp980BZ1bQeKc/rgN6jo7enfHbJqXRqSAM6igQXaXg/ve//2mt&#10;Zc6bmTN2PNPNyWTPgm1ei16ko4dhoVWgW++YXtzaYAaMVn99xehY2E4MKt+X9ugu+7I+enr8Vwm8&#10;961x/xszRAwhMn3LJb1pT97j3P6UH7MAK1eu5IRAiNZ1+vTf+jcrAr5JTwnyPLNnz8ZLL73ElDL4&#10;I6NCcSCxzzZ/iwit7fTp0zFt2jRdN7G6EOrA1Dj2228/TJkyBcLZvbed7IDgYO7kyZNpFNNbAImd&#10;cN9990Hi7ez7M50uVX//e9fpty2BrWVxeoqO9dpe6+ih52Dml0MQstpeyGrIFjgzJKt+ZnpYFl1O&#10;EvTg4asCUv2TTjppg1CAnznjm/MGN5qsSj93kBnp9eDhKw16EA4+cqhi/eQV4xlmL+k4Os1aclSc&#10;z0EwI9bTyY0ePOzI4PxEDg9QcTK/SSObdWFC55hjjtFZ4nWCGj419sgjj3C6N8RNeQGshz4HZtNW&#10;r16NRYsWUYn4kJhO8lx//fXpI9JgKpguKD2nx4MHD12BVIwpZNKx7ibmefDQ17DO7+BLvGIIFWM+&#10;mnPC0ls9ePDQKebOnaupGOOX9CYPHjx0Bs6opbJwjtbGXuzgwUPfAvD/0Mwv15CwIsIAAAAASUVO&#10;RK5CYIJQSwECLQAUAAYACAAAACEAsYJntgoBAAATAgAAEwAAAAAAAAAAAAAAAAAAAAAAW0NvbnRl&#10;bnRfVHlwZXNdLnhtbFBLAQItABQABgAIAAAAIQA4/SH/1gAAAJQBAAALAAAAAAAAAAAAAAAAADsB&#10;AABfcmVscy8ucmVsc1BLAQItABQABgAIAAAAIQCFTZv7sgIAAKsGAAAOAAAAAAAAAAAAAAAAADoC&#10;AABkcnMvZTJvRG9jLnhtbFBLAQItABQABgAIAAAAIQCqJg6+vAAAACEBAAAZAAAAAAAAAAAAAAAA&#10;ABgFAABkcnMvX3JlbHMvZTJvRG9jLnhtbC5yZWxzUEsBAi0AFAAGAAgAAAAhADWu6JTgAAAACgEA&#10;AA8AAAAAAAAAAAAAAAAACwYAAGRycy9kb3ducmV2LnhtbFBLAQItAAoAAAAAAAAAIQAaGZDtfysA&#10;AH8rAAAUAAAAAAAAAAAAAAAAABgHAABkcnMvbWVkaWEvaW1hZ2UxLnBuZ1BLBQYAAAAABgAGAHwB&#10;AADJ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94" o:spid="_x0000_s1030" type="#_x0000_t75" style="position:absolute;width:13844;height:6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huxgAAAN0AAAAPAAAAZHJzL2Rvd25yZXYueG1sRI9Ba8JA&#10;FITvhf6H5Qne6kaxQaOrSFEoIpRaRbw9ss8kmH0bdleT/vuuUPA4zMw3zHzZmVrcyfnKsoLhIAFB&#10;nFtdcaHg8LN5m4DwAVljbZkU/JKH5eL1ZY6Zti1/030fChEh7DNUUIbQZFL6vCSDfmAb4uhdrDMY&#10;onSF1A7bCDe1HCVJKg1WHBdKbOijpPy6vxkF2y93vq54sm436XG7O/nbu65JqX6vW81ABOrCM/zf&#10;/tQK0ul0DI838QnIxR8AAAD//wMAUEsBAi0AFAAGAAgAAAAhANvh9svuAAAAhQEAABMAAAAAAAAA&#10;AAAAAAAAAAAAAFtDb250ZW50X1R5cGVzXS54bWxQSwECLQAUAAYACAAAACEAWvQsW78AAAAVAQAA&#10;CwAAAAAAAAAAAAAAAAAfAQAAX3JlbHMvLnJlbHNQSwECLQAUAAYACAAAACEAkzDYbsYAAADdAAAA&#10;DwAAAAAAAAAAAAAAAAAHAgAAZHJzL2Rvd25yZXYueG1sUEsFBgAAAAADAAMAtwAAAPoCAAAAAA==&#10;">
                <v:imagedata r:id="rId2" o:title=""/>
              </v:shape>
              <v:rect id="Rectangle 6995" o:spid="_x0000_s1031" style="position:absolute;left:704;top:3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ujxQAAAN0AAAAPAAAAZHJzL2Rvd25yZXYueG1sRI9Pi8Iw&#10;FMTvC36H8ARva6qg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ALJsujxQAAAN0AAAAP&#10;AAAAAAAAAAAAAAAAAAcCAABkcnMvZG93bnJldi54bWxQSwUGAAAAAAMAAwC3AAAA+QIAAAAA&#10;" filled="f" stroked="f">
                <v:textbox inset="0,0,0,0">
                  <w:txbxContent>
                    <w:p w14:paraId="089DB71C" w14:textId="77777777" w:rsidR="00F8371D" w:rsidRDefault="00FA6B6A">
                      <w:pPr>
                        <w:spacing w:after="0" w:line="276" w:lineRule="auto"/>
                        <w:ind w:left="0" w:firstLine="0"/>
                        <w:jc w:val="left"/>
                      </w:pPr>
                      <w:r>
                        <w:rPr>
                          <w:sz w:val="22"/>
                        </w:rPr>
                        <w:t xml:space="preserve"> </w:t>
                      </w:r>
                    </w:p>
                  </w:txbxContent>
                </v:textbox>
              </v:rect>
              <w10:wrap type="square" anchorx="page" anchory="page"/>
            </v:group>
          </w:pict>
        </mc:Fallback>
      </mc:AlternateContent>
    </w:r>
    <w:r>
      <w:rPr>
        <w:noProof/>
        <w:lang w:val="en-US"/>
      </w:rPr>
      <w:drawing>
        <wp:anchor distT="0" distB="0" distL="114300" distR="114300" simplePos="0" relativeHeight="251667456" behindDoc="0" locked="0" layoutInCell="1" allowOverlap="0" wp14:anchorId="215D955A" wp14:editId="1E374F74">
          <wp:simplePos x="0" y="0"/>
          <wp:positionH relativeFrom="page">
            <wp:posOffset>3168396</wp:posOffset>
          </wp:positionH>
          <wp:positionV relativeFrom="page">
            <wp:posOffset>333756</wp:posOffset>
          </wp:positionV>
          <wp:extent cx="1435608" cy="923544"/>
          <wp:effectExtent l="0" t="0" r="0" b="0"/>
          <wp:wrapSquare wrapText="bothSides"/>
          <wp:docPr id="7"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stretch>
                    <a:fillRect/>
                  </a:stretch>
                </pic:blipFill>
                <pic:spPr>
                  <a:xfrm>
                    <a:off x="0" y="0"/>
                    <a:ext cx="1435608" cy="923544"/>
                  </a:xfrm>
                  <a:prstGeom prst="rect">
                    <a:avLst/>
                  </a:prstGeom>
                </pic:spPr>
              </pic:pic>
            </a:graphicData>
          </a:graphic>
        </wp:anchor>
      </w:drawing>
    </w:r>
    <w:r>
      <w:rPr>
        <w:noProof/>
        <w:lang w:val="en-US"/>
      </w:rPr>
      <w:drawing>
        <wp:anchor distT="0" distB="0" distL="114300" distR="114300" simplePos="0" relativeHeight="251668480" behindDoc="0" locked="0" layoutInCell="1" allowOverlap="0" wp14:anchorId="4AEFC522" wp14:editId="6B6A7D15">
          <wp:simplePos x="0" y="0"/>
          <wp:positionH relativeFrom="page">
            <wp:posOffset>5457444</wp:posOffset>
          </wp:positionH>
          <wp:positionV relativeFrom="page">
            <wp:posOffset>457200</wp:posOffset>
          </wp:positionV>
          <wp:extent cx="1627632" cy="621792"/>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627632" cy="621792"/>
                  </a:xfrm>
                  <a:prstGeom prst="rect">
                    <a:avLst/>
                  </a:prstGeom>
                </pic:spPr>
              </pic:pic>
            </a:graphicData>
          </a:graphic>
        </wp:anchor>
      </w:drawing>
    </w:r>
  </w:p>
  <w:p w14:paraId="459B7A1B" w14:textId="77777777" w:rsidR="00F8371D" w:rsidRDefault="00FA6B6A">
    <w:r>
      <w:rPr>
        <w:noProof/>
        <w:sz w:val="22"/>
        <w:lang w:val="en-US"/>
      </w:rPr>
      <mc:AlternateContent>
        <mc:Choice Requires="wpg">
          <w:drawing>
            <wp:anchor distT="0" distB="0" distL="114300" distR="114300" simplePos="0" relativeHeight="251669504" behindDoc="1" locked="0" layoutInCell="1" allowOverlap="1" wp14:anchorId="6F4D7AF9" wp14:editId="0A73957A">
              <wp:simplePos x="0" y="0"/>
              <wp:positionH relativeFrom="page">
                <wp:posOffset>0</wp:posOffset>
              </wp:positionH>
              <wp:positionV relativeFrom="page">
                <wp:posOffset>0</wp:posOffset>
              </wp:positionV>
              <wp:extent cx="1" cy="1"/>
              <wp:effectExtent l="0" t="0" r="0" b="0"/>
              <wp:wrapNone/>
              <wp:docPr id="7000" name="Group 700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59773DB1" id="Group 7000" o:spid="_x0000_s1026" style="position:absolute;margin-left:0;margin-top:0;width:0;height:0;z-index:-25164697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p/TgEAAK4CAAAOAAAAZHJzL2Uyb0RvYy54bWycUstOwzAQvCPxD5bv1EkPgKIkvbT0BpWA&#10;DzCOnViKH1q7Tfr3bNwSVS2nXtbe8Wp2Z9blajQ9OUgI2tmK5ouMEmmFa7RtK/r99fb0SkmI3Da8&#10;d1ZW9CgDXdWPD+XgC7l0nesbCQRJbCgGX9EuRl8wFkQnDQ8L56XFR+XA8IgptKwBPiC76dkyy57Z&#10;4KDx4IQMAdH16ZHWiV8pKeKHUkFG0lcUZ4spQoo/U2R1yYsWuO+0OI/B75jCcG2x6Uy15pGTPegb&#10;KqMFuOBUXAhnmFNKC5k0oJo8u1KzBbf3SUtbDK2fbUJrr3y6m1a8H3ZAdFPRlyxDgyw3uKXUmCQE&#10;DRp8W2DdFvyn38EZaE/ZpHlUYKYT1ZAxWXucrZVjJALBnBKBaH4yXHS4lZta0W3+qWZ/Ddg0x9w2&#10;ZWhKXWLBeYGT65c53i+/Wf0LAAD//wMAUEsDBBQABgAIAAAAIQA/pUBq1gAAAP8AAAAPAAAAZHJz&#10;L2Rvd25yZXYueG1sTI9BS8NAEIXvgv9hmYI3u4miSJpNKUU9FcFWEG/T7DQJzc6G7DZJ/71TL/by&#10;mOENb76XLyfXqoH60Hg2kM4TUMSltw1XBr52b/cvoEJEtth6JgNnCrAsbm9yzKwf+ZOGbayUhHDI&#10;0EAdY5dpHcqaHIa574jFO/jeYZS1r7TtcZRw1+qHJHnWDhuWDzV2tK6pPG5PzsD7iOPqMX0dNsfD&#10;+vyze/r43qRkzN1sWi1ARZri/zFc8AUdCmHa+xPboFoDUiT+qXgy7y+qi1xfcxe/AAAA//8DAFBL&#10;AQItABQABgAIAAAAIQC2gziS/gAAAOEBAAATAAAAAAAAAAAAAAAAAAAAAABbQ29udGVudF9UeXBl&#10;c10ueG1sUEsBAi0AFAAGAAgAAAAhADj9If/WAAAAlAEAAAsAAAAAAAAAAAAAAAAALwEAAF9yZWxz&#10;Ly5yZWxzUEsBAi0AFAAGAAgAAAAhANNQin9OAQAArgIAAA4AAAAAAAAAAAAAAAAALgIAAGRycy9l&#10;Mm9Eb2MueG1sUEsBAi0AFAAGAAgAAAAhAD+lQGrWAAAA/wAAAA8AAAAAAAAAAAAAAAAAqAMAAGRy&#10;cy9kb3ducmV2LnhtbFBLBQYAAAAABAAEAPMAAACrB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0D1"/>
    <w:multiLevelType w:val="hybridMultilevel"/>
    <w:tmpl w:val="E39E9EF0"/>
    <w:lvl w:ilvl="0" w:tplc="117E620C">
      <w:start w:val="1"/>
      <w:numFmt w:val="upperRoman"/>
      <w:lvlText w:val="%1."/>
      <w:lvlJc w:val="right"/>
      <w:pPr>
        <w:ind w:left="360" w:hanging="360"/>
      </w:pPr>
      <w:rPr>
        <w:b/>
      </w:rPr>
    </w:lvl>
    <w:lvl w:ilvl="1" w:tplc="70B8C860">
      <w:start w:val="1"/>
      <w:numFmt w:val="decimal"/>
      <w:lvlText w:val="%2"/>
      <w:lvlJc w:val="left"/>
      <w:pPr>
        <w:ind w:left="1785" w:hanging="705"/>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072B2D50"/>
    <w:multiLevelType w:val="hybridMultilevel"/>
    <w:tmpl w:val="1BC0FEFE"/>
    <w:lvl w:ilvl="0" w:tplc="FA8EE68A">
      <w:start w:val="1"/>
      <w:numFmt w:val="lowerLetter"/>
      <w:lvlText w:val="%1)"/>
      <w:lvlJc w:val="left"/>
      <w:pPr>
        <w:ind w:left="81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1" w:tplc="F912B0FA">
      <w:start w:val="1"/>
      <w:numFmt w:val="lowerLetter"/>
      <w:lvlText w:val="%2"/>
      <w:lvlJc w:val="left"/>
      <w:pPr>
        <w:ind w:left="153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2" w:tplc="EC563F90">
      <w:start w:val="1"/>
      <w:numFmt w:val="lowerRoman"/>
      <w:lvlText w:val="%3"/>
      <w:lvlJc w:val="left"/>
      <w:pPr>
        <w:ind w:left="225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3" w:tplc="E57C7670">
      <w:start w:val="1"/>
      <w:numFmt w:val="decimal"/>
      <w:lvlText w:val="%4"/>
      <w:lvlJc w:val="left"/>
      <w:pPr>
        <w:ind w:left="297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4" w:tplc="47B0A0A2">
      <w:start w:val="1"/>
      <w:numFmt w:val="lowerLetter"/>
      <w:lvlText w:val="%5"/>
      <w:lvlJc w:val="left"/>
      <w:pPr>
        <w:ind w:left="369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5" w:tplc="E11806CC">
      <w:start w:val="1"/>
      <w:numFmt w:val="lowerRoman"/>
      <w:lvlText w:val="%6"/>
      <w:lvlJc w:val="left"/>
      <w:pPr>
        <w:ind w:left="441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6" w:tplc="4042A168">
      <w:start w:val="1"/>
      <w:numFmt w:val="decimal"/>
      <w:lvlText w:val="%7"/>
      <w:lvlJc w:val="left"/>
      <w:pPr>
        <w:ind w:left="513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7" w:tplc="977CFD04">
      <w:start w:val="1"/>
      <w:numFmt w:val="lowerLetter"/>
      <w:lvlText w:val="%8"/>
      <w:lvlJc w:val="left"/>
      <w:pPr>
        <w:ind w:left="585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8" w:tplc="124C53D2">
      <w:start w:val="1"/>
      <w:numFmt w:val="lowerRoman"/>
      <w:lvlText w:val="%9"/>
      <w:lvlJc w:val="left"/>
      <w:pPr>
        <w:ind w:left="657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abstractNum>
  <w:abstractNum w:abstractNumId="2">
    <w:nsid w:val="113A1C37"/>
    <w:multiLevelType w:val="hybridMultilevel"/>
    <w:tmpl w:val="417C99F2"/>
    <w:lvl w:ilvl="0" w:tplc="480A0001">
      <w:start w:val="1"/>
      <w:numFmt w:val="bullet"/>
      <w:lvlText w:val=""/>
      <w:lvlJc w:val="left"/>
      <w:pPr>
        <w:ind w:left="1428" w:hanging="360"/>
      </w:pPr>
      <w:rPr>
        <w:rFonts w:ascii="Symbol" w:hAnsi="Symbol" w:hint="default"/>
      </w:rPr>
    </w:lvl>
    <w:lvl w:ilvl="1" w:tplc="480A0003">
      <w:start w:val="1"/>
      <w:numFmt w:val="bullet"/>
      <w:lvlText w:val="o"/>
      <w:lvlJc w:val="left"/>
      <w:pPr>
        <w:ind w:left="2148" w:hanging="360"/>
      </w:pPr>
      <w:rPr>
        <w:rFonts w:ascii="Courier New" w:hAnsi="Courier New" w:cs="Courier New" w:hint="default"/>
      </w:rPr>
    </w:lvl>
    <w:lvl w:ilvl="2" w:tplc="480A0005">
      <w:start w:val="1"/>
      <w:numFmt w:val="bullet"/>
      <w:lvlText w:val=""/>
      <w:lvlJc w:val="left"/>
      <w:pPr>
        <w:ind w:left="2868" w:hanging="360"/>
      </w:pPr>
      <w:rPr>
        <w:rFonts w:ascii="Wingdings" w:hAnsi="Wingdings" w:hint="default"/>
      </w:rPr>
    </w:lvl>
    <w:lvl w:ilvl="3" w:tplc="480A0001">
      <w:start w:val="1"/>
      <w:numFmt w:val="bullet"/>
      <w:lvlText w:val=""/>
      <w:lvlJc w:val="left"/>
      <w:pPr>
        <w:ind w:left="3588" w:hanging="360"/>
      </w:pPr>
      <w:rPr>
        <w:rFonts w:ascii="Symbol" w:hAnsi="Symbol" w:hint="default"/>
      </w:rPr>
    </w:lvl>
    <w:lvl w:ilvl="4" w:tplc="480A0003">
      <w:start w:val="1"/>
      <w:numFmt w:val="bullet"/>
      <w:lvlText w:val="o"/>
      <w:lvlJc w:val="left"/>
      <w:pPr>
        <w:ind w:left="4308" w:hanging="360"/>
      </w:pPr>
      <w:rPr>
        <w:rFonts w:ascii="Courier New" w:hAnsi="Courier New" w:cs="Courier New" w:hint="default"/>
      </w:rPr>
    </w:lvl>
    <w:lvl w:ilvl="5" w:tplc="480A0005">
      <w:start w:val="1"/>
      <w:numFmt w:val="bullet"/>
      <w:lvlText w:val=""/>
      <w:lvlJc w:val="left"/>
      <w:pPr>
        <w:ind w:left="5028" w:hanging="360"/>
      </w:pPr>
      <w:rPr>
        <w:rFonts w:ascii="Wingdings" w:hAnsi="Wingdings" w:hint="default"/>
      </w:rPr>
    </w:lvl>
    <w:lvl w:ilvl="6" w:tplc="480A0001">
      <w:start w:val="1"/>
      <w:numFmt w:val="bullet"/>
      <w:lvlText w:val=""/>
      <w:lvlJc w:val="left"/>
      <w:pPr>
        <w:ind w:left="5748" w:hanging="360"/>
      </w:pPr>
      <w:rPr>
        <w:rFonts w:ascii="Symbol" w:hAnsi="Symbol" w:hint="default"/>
      </w:rPr>
    </w:lvl>
    <w:lvl w:ilvl="7" w:tplc="480A0003">
      <w:start w:val="1"/>
      <w:numFmt w:val="bullet"/>
      <w:lvlText w:val="o"/>
      <w:lvlJc w:val="left"/>
      <w:pPr>
        <w:ind w:left="6468" w:hanging="360"/>
      </w:pPr>
      <w:rPr>
        <w:rFonts w:ascii="Courier New" w:hAnsi="Courier New" w:cs="Courier New" w:hint="default"/>
      </w:rPr>
    </w:lvl>
    <w:lvl w:ilvl="8" w:tplc="480A0005">
      <w:start w:val="1"/>
      <w:numFmt w:val="bullet"/>
      <w:lvlText w:val=""/>
      <w:lvlJc w:val="left"/>
      <w:pPr>
        <w:ind w:left="7188" w:hanging="360"/>
      </w:pPr>
      <w:rPr>
        <w:rFonts w:ascii="Wingdings" w:hAnsi="Wingdings" w:hint="default"/>
      </w:rPr>
    </w:lvl>
  </w:abstractNum>
  <w:abstractNum w:abstractNumId="3">
    <w:nsid w:val="11B1750C"/>
    <w:multiLevelType w:val="hybridMultilevel"/>
    <w:tmpl w:val="4168987C"/>
    <w:lvl w:ilvl="0" w:tplc="576A11CC">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E24C1D0">
      <w:start w:val="1"/>
      <w:numFmt w:val="lowerLetter"/>
      <w:lvlText w:val="%2)"/>
      <w:lvlJc w:val="left"/>
      <w:pPr>
        <w:ind w:left="8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EC85D14">
      <w:start w:val="1"/>
      <w:numFmt w:val="lowerRoman"/>
      <w:lvlText w:val="%3"/>
      <w:lvlJc w:val="left"/>
      <w:pPr>
        <w:ind w:left="15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1B2C92A">
      <w:start w:val="1"/>
      <w:numFmt w:val="decimal"/>
      <w:lvlText w:val="%4"/>
      <w:lvlJc w:val="left"/>
      <w:pPr>
        <w:ind w:left="22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CD456E2">
      <w:start w:val="1"/>
      <w:numFmt w:val="lowerLetter"/>
      <w:lvlText w:val="%5"/>
      <w:lvlJc w:val="left"/>
      <w:pPr>
        <w:ind w:left="29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761DC6">
      <w:start w:val="1"/>
      <w:numFmt w:val="lowerRoman"/>
      <w:lvlText w:val="%6"/>
      <w:lvlJc w:val="left"/>
      <w:pPr>
        <w:ind w:left="37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8164366">
      <w:start w:val="1"/>
      <w:numFmt w:val="decimal"/>
      <w:lvlText w:val="%7"/>
      <w:lvlJc w:val="left"/>
      <w:pPr>
        <w:ind w:left="44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0007FB0">
      <w:start w:val="1"/>
      <w:numFmt w:val="lowerLetter"/>
      <w:lvlText w:val="%8"/>
      <w:lvlJc w:val="left"/>
      <w:pPr>
        <w:ind w:left="51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AF802E8">
      <w:start w:val="1"/>
      <w:numFmt w:val="lowerRoman"/>
      <w:lvlText w:val="%9"/>
      <w:lvlJc w:val="left"/>
      <w:pPr>
        <w:ind w:left="58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
    <w:nsid w:val="13166EB3"/>
    <w:multiLevelType w:val="hybridMultilevel"/>
    <w:tmpl w:val="27BE2820"/>
    <w:lvl w:ilvl="0" w:tplc="480A0001">
      <w:start w:val="1"/>
      <w:numFmt w:val="bullet"/>
      <w:lvlText w:val=""/>
      <w:lvlJc w:val="left"/>
      <w:pPr>
        <w:ind w:left="710" w:hanging="360"/>
      </w:pPr>
      <w:rPr>
        <w:rFonts w:ascii="Symbol" w:hAnsi="Symbol" w:hint="default"/>
      </w:rPr>
    </w:lvl>
    <w:lvl w:ilvl="1" w:tplc="480A0003" w:tentative="1">
      <w:start w:val="1"/>
      <w:numFmt w:val="bullet"/>
      <w:lvlText w:val="o"/>
      <w:lvlJc w:val="left"/>
      <w:pPr>
        <w:ind w:left="1430" w:hanging="360"/>
      </w:pPr>
      <w:rPr>
        <w:rFonts w:ascii="Courier New" w:hAnsi="Courier New" w:cs="Courier New" w:hint="default"/>
      </w:rPr>
    </w:lvl>
    <w:lvl w:ilvl="2" w:tplc="480A0005" w:tentative="1">
      <w:start w:val="1"/>
      <w:numFmt w:val="bullet"/>
      <w:lvlText w:val=""/>
      <w:lvlJc w:val="left"/>
      <w:pPr>
        <w:ind w:left="2150" w:hanging="360"/>
      </w:pPr>
      <w:rPr>
        <w:rFonts w:ascii="Wingdings" w:hAnsi="Wingdings" w:hint="default"/>
      </w:rPr>
    </w:lvl>
    <w:lvl w:ilvl="3" w:tplc="480A0001" w:tentative="1">
      <w:start w:val="1"/>
      <w:numFmt w:val="bullet"/>
      <w:lvlText w:val=""/>
      <w:lvlJc w:val="left"/>
      <w:pPr>
        <w:ind w:left="2870" w:hanging="360"/>
      </w:pPr>
      <w:rPr>
        <w:rFonts w:ascii="Symbol" w:hAnsi="Symbol" w:hint="default"/>
      </w:rPr>
    </w:lvl>
    <w:lvl w:ilvl="4" w:tplc="480A0003" w:tentative="1">
      <w:start w:val="1"/>
      <w:numFmt w:val="bullet"/>
      <w:lvlText w:val="o"/>
      <w:lvlJc w:val="left"/>
      <w:pPr>
        <w:ind w:left="3590" w:hanging="360"/>
      </w:pPr>
      <w:rPr>
        <w:rFonts w:ascii="Courier New" w:hAnsi="Courier New" w:cs="Courier New" w:hint="default"/>
      </w:rPr>
    </w:lvl>
    <w:lvl w:ilvl="5" w:tplc="480A0005" w:tentative="1">
      <w:start w:val="1"/>
      <w:numFmt w:val="bullet"/>
      <w:lvlText w:val=""/>
      <w:lvlJc w:val="left"/>
      <w:pPr>
        <w:ind w:left="4310" w:hanging="360"/>
      </w:pPr>
      <w:rPr>
        <w:rFonts w:ascii="Wingdings" w:hAnsi="Wingdings" w:hint="default"/>
      </w:rPr>
    </w:lvl>
    <w:lvl w:ilvl="6" w:tplc="480A0001" w:tentative="1">
      <w:start w:val="1"/>
      <w:numFmt w:val="bullet"/>
      <w:lvlText w:val=""/>
      <w:lvlJc w:val="left"/>
      <w:pPr>
        <w:ind w:left="5030" w:hanging="360"/>
      </w:pPr>
      <w:rPr>
        <w:rFonts w:ascii="Symbol" w:hAnsi="Symbol" w:hint="default"/>
      </w:rPr>
    </w:lvl>
    <w:lvl w:ilvl="7" w:tplc="480A0003" w:tentative="1">
      <w:start w:val="1"/>
      <w:numFmt w:val="bullet"/>
      <w:lvlText w:val="o"/>
      <w:lvlJc w:val="left"/>
      <w:pPr>
        <w:ind w:left="5750" w:hanging="360"/>
      </w:pPr>
      <w:rPr>
        <w:rFonts w:ascii="Courier New" w:hAnsi="Courier New" w:cs="Courier New" w:hint="default"/>
      </w:rPr>
    </w:lvl>
    <w:lvl w:ilvl="8" w:tplc="480A0005" w:tentative="1">
      <w:start w:val="1"/>
      <w:numFmt w:val="bullet"/>
      <w:lvlText w:val=""/>
      <w:lvlJc w:val="left"/>
      <w:pPr>
        <w:ind w:left="6470" w:hanging="360"/>
      </w:pPr>
      <w:rPr>
        <w:rFonts w:ascii="Wingdings" w:hAnsi="Wingdings" w:hint="default"/>
      </w:rPr>
    </w:lvl>
  </w:abstractNum>
  <w:abstractNum w:abstractNumId="5">
    <w:nsid w:val="138A574A"/>
    <w:multiLevelType w:val="hybridMultilevel"/>
    <w:tmpl w:val="178CA68A"/>
    <w:lvl w:ilvl="0" w:tplc="83085CC4">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A1C5D38">
      <w:start w:val="1"/>
      <w:numFmt w:val="bullet"/>
      <w:lvlText w:val="o"/>
      <w:lvlJc w:val="left"/>
      <w:pPr>
        <w:ind w:left="99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A7A2C76">
      <w:start w:val="1"/>
      <w:numFmt w:val="bullet"/>
      <w:lvlText w:val="▪"/>
      <w:lvlJc w:val="left"/>
      <w:pPr>
        <w:ind w:left="171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2429CDE">
      <w:start w:val="1"/>
      <w:numFmt w:val="bullet"/>
      <w:lvlText w:val="•"/>
      <w:lvlJc w:val="left"/>
      <w:pPr>
        <w:ind w:left="24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B68FD4">
      <w:start w:val="1"/>
      <w:numFmt w:val="bullet"/>
      <w:lvlText w:val="o"/>
      <w:lvlJc w:val="left"/>
      <w:pPr>
        <w:ind w:left="315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39A4046">
      <w:start w:val="1"/>
      <w:numFmt w:val="bullet"/>
      <w:lvlText w:val="▪"/>
      <w:lvlJc w:val="left"/>
      <w:pPr>
        <w:ind w:left="387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584A93A">
      <w:start w:val="1"/>
      <w:numFmt w:val="bullet"/>
      <w:lvlText w:val="•"/>
      <w:lvlJc w:val="left"/>
      <w:pPr>
        <w:ind w:left="45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690C80E">
      <w:start w:val="1"/>
      <w:numFmt w:val="bullet"/>
      <w:lvlText w:val="o"/>
      <w:lvlJc w:val="left"/>
      <w:pPr>
        <w:ind w:left="531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8F44BC8">
      <w:start w:val="1"/>
      <w:numFmt w:val="bullet"/>
      <w:lvlText w:val="▪"/>
      <w:lvlJc w:val="left"/>
      <w:pPr>
        <w:ind w:left="603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15452DD8"/>
    <w:multiLevelType w:val="hybridMultilevel"/>
    <w:tmpl w:val="0430FF02"/>
    <w:lvl w:ilvl="0" w:tplc="480A0001">
      <w:start w:val="1"/>
      <w:numFmt w:val="bullet"/>
      <w:lvlText w:val=""/>
      <w:lvlJc w:val="left"/>
      <w:pPr>
        <w:ind w:left="1069" w:hanging="360"/>
      </w:pPr>
      <w:rPr>
        <w:rFonts w:ascii="Symbol" w:hAnsi="Symbol"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7">
    <w:nsid w:val="1EE901A3"/>
    <w:multiLevelType w:val="hybridMultilevel"/>
    <w:tmpl w:val="DBF04692"/>
    <w:lvl w:ilvl="0" w:tplc="49A24CB6">
      <w:start w:val="2"/>
      <w:numFmt w:val="upperRoman"/>
      <w:lvlText w:val="%1."/>
      <w:lvlJc w:val="left"/>
      <w:pPr>
        <w:ind w:left="101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33940874">
      <w:start w:val="1"/>
      <w:numFmt w:val="bullet"/>
      <w:lvlText w:val="•"/>
      <w:lvlJc w:val="left"/>
      <w:pPr>
        <w:ind w:left="11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F76BDA4">
      <w:start w:val="1"/>
      <w:numFmt w:val="bullet"/>
      <w:lvlText w:val="▪"/>
      <w:lvlJc w:val="left"/>
      <w:pPr>
        <w:ind w:left="15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E103390">
      <w:start w:val="1"/>
      <w:numFmt w:val="bullet"/>
      <w:lvlText w:val="•"/>
      <w:lvlJc w:val="left"/>
      <w:pPr>
        <w:ind w:left="22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D48560">
      <w:start w:val="1"/>
      <w:numFmt w:val="bullet"/>
      <w:lvlText w:val="o"/>
      <w:lvlJc w:val="left"/>
      <w:pPr>
        <w:ind w:left="29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8CACA6A">
      <w:start w:val="1"/>
      <w:numFmt w:val="bullet"/>
      <w:lvlText w:val="▪"/>
      <w:lvlJc w:val="left"/>
      <w:pPr>
        <w:ind w:left="37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22CB10E">
      <w:start w:val="1"/>
      <w:numFmt w:val="bullet"/>
      <w:lvlText w:val="•"/>
      <w:lvlJc w:val="left"/>
      <w:pPr>
        <w:ind w:left="44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67035F4">
      <w:start w:val="1"/>
      <w:numFmt w:val="bullet"/>
      <w:lvlText w:val="o"/>
      <w:lvlJc w:val="left"/>
      <w:pPr>
        <w:ind w:left="51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A3E04B4">
      <w:start w:val="1"/>
      <w:numFmt w:val="bullet"/>
      <w:lvlText w:val="▪"/>
      <w:lvlJc w:val="left"/>
      <w:pPr>
        <w:ind w:left="58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nsid w:val="30172224"/>
    <w:multiLevelType w:val="hybridMultilevel"/>
    <w:tmpl w:val="EE64F89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9">
    <w:nsid w:val="41546752"/>
    <w:multiLevelType w:val="hybridMultilevel"/>
    <w:tmpl w:val="0234C6F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10">
    <w:nsid w:val="428D6B70"/>
    <w:multiLevelType w:val="hybridMultilevel"/>
    <w:tmpl w:val="FBCEBEF0"/>
    <w:lvl w:ilvl="0" w:tplc="AFB2EECE">
      <w:start w:val="1"/>
      <w:numFmt w:val="upperRoman"/>
      <w:lvlText w:val="%1."/>
      <w:lvlJc w:val="left"/>
      <w:pPr>
        <w:ind w:left="1058" w:hanging="720"/>
      </w:pPr>
      <w:rPr>
        <w:rFonts w:hint="default"/>
      </w:rPr>
    </w:lvl>
    <w:lvl w:ilvl="1" w:tplc="480A0019" w:tentative="1">
      <w:start w:val="1"/>
      <w:numFmt w:val="lowerLetter"/>
      <w:lvlText w:val="%2."/>
      <w:lvlJc w:val="left"/>
      <w:pPr>
        <w:ind w:left="1418" w:hanging="360"/>
      </w:pPr>
    </w:lvl>
    <w:lvl w:ilvl="2" w:tplc="480A001B" w:tentative="1">
      <w:start w:val="1"/>
      <w:numFmt w:val="lowerRoman"/>
      <w:lvlText w:val="%3."/>
      <w:lvlJc w:val="right"/>
      <w:pPr>
        <w:ind w:left="2138" w:hanging="180"/>
      </w:pPr>
    </w:lvl>
    <w:lvl w:ilvl="3" w:tplc="480A000F" w:tentative="1">
      <w:start w:val="1"/>
      <w:numFmt w:val="decimal"/>
      <w:lvlText w:val="%4."/>
      <w:lvlJc w:val="left"/>
      <w:pPr>
        <w:ind w:left="2858" w:hanging="360"/>
      </w:pPr>
    </w:lvl>
    <w:lvl w:ilvl="4" w:tplc="480A0019" w:tentative="1">
      <w:start w:val="1"/>
      <w:numFmt w:val="lowerLetter"/>
      <w:lvlText w:val="%5."/>
      <w:lvlJc w:val="left"/>
      <w:pPr>
        <w:ind w:left="3578" w:hanging="360"/>
      </w:pPr>
    </w:lvl>
    <w:lvl w:ilvl="5" w:tplc="480A001B" w:tentative="1">
      <w:start w:val="1"/>
      <w:numFmt w:val="lowerRoman"/>
      <w:lvlText w:val="%6."/>
      <w:lvlJc w:val="right"/>
      <w:pPr>
        <w:ind w:left="4298" w:hanging="180"/>
      </w:pPr>
    </w:lvl>
    <w:lvl w:ilvl="6" w:tplc="480A000F" w:tentative="1">
      <w:start w:val="1"/>
      <w:numFmt w:val="decimal"/>
      <w:lvlText w:val="%7."/>
      <w:lvlJc w:val="left"/>
      <w:pPr>
        <w:ind w:left="5018" w:hanging="360"/>
      </w:pPr>
    </w:lvl>
    <w:lvl w:ilvl="7" w:tplc="480A0019" w:tentative="1">
      <w:start w:val="1"/>
      <w:numFmt w:val="lowerLetter"/>
      <w:lvlText w:val="%8."/>
      <w:lvlJc w:val="left"/>
      <w:pPr>
        <w:ind w:left="5738" w:hanging="360"/>
      </w:pPr>
    </w:lvl>
    <w:lvl w:ilvl="8" w:tplc="480A001B" w:tentative="1">
      <w:start w:val="1"/>
      <w:numFmt w:val="lowerRoman"/>
      <w:lvlText w:val="%9."/>
      <w:lvlJc w:val="right"/>
      <w:pPr>
        <w:ind w:left="6458" w:hanging="180"/>
      </w:pPr>
    </w:lvl>
  </w:abstractNum>
  <w:abstractNum w:abstractNumId="11">
    <w:nsid w:val="45616671"/>
    <w:multiLevelType w:val="hybridMultilevel"/>
    <w:tmpl w:val="B6EC258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53A236EC"/>
    <w:multiLevelType w:val="hybridMultilevel"/>
    <w:tmpl w:val="D5163AA6"/>
    <w:lvl w:ilvl="0" w:tplc="101E91AA">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AE7FA8">
      <w:start w:val="1"/>
      <w:numFmt w:val="bullet"/>
      <w:lvlText w:val="o"/>
      <w:lvlJc w:val="left"/>
      <w:pPr>
        <w:ind w:left="7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E44ADFE">
      <w:start w:val="1"/>
      <w:numFmt w:val="bullet"/>
      <w:lvlRestart w:val="0"/>
      <w:lvlText w:val="•"/>
      <w:lvlJc w:val="left"/>
      <w:pPr>
        <w:ind w:left="15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52A009C">
      <w:start w:val="1"/>
      <w:numFmt w:val="bullet"/>
      <w:lvlText w:val="•"/>
      <w:lvlJc w:val="left"/>
      <w:pPr>
        <w:ind w:left="18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CEB792">
      <w:start w:val="1"/>
      <w:numFmt w:val="bullet"/>
      <w:lvlText w:val="o"/>
      <w:lvlJc w:val="left"/>
      <w:pPr>
        <w:ind w:left="26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3588088">
      <w:start w:val="1"/>
      <w:numFmt w:val="bullet"/>
      <w:lvlText w:val="▪"/>
      <w:lvlJc w:val="left"/>
      <w:pPr>
        <w:ind w:left="33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9A4E928">
      <w:start w:val="1"/>
      <w:numFmt w:val="bullet"/>
      <w:lvlText w:val="•"/>
      <w:lvlJc w:val="left"/>
      <w:pPr>
        <w:ind w:left="40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492422E">
      <w:start w:val="1"/>
      <w:numFmt w:val="bullet"/>
      <w:lvlText w:val="o"/>
      <w:lvlJc w:val="left"/>
      <w:pPr>
        <w:ind w:left="47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2AC130C">
      <w:start w:val="1"/>
      <w:numFmt w:val="bullet"/>
      <w:lvlText w:val="▪"/>
      <w:lvlJc w:val="left"/>
      <w:pPr>
        <w:ind w:left="54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nsid w:val="57384B8B"/>
    <w:multiLevelType w:val="hybridMultilevel"/>
    <w:tmpl w:val="AF52929E"/>
    <w:lvl w:ilvl="0" w:tplc="480A0001">
      <w:start w:val="1"/>
      <w:numFmt w:val="bullet"/>
      <w:lvlText w:val=""/>
      <w:lvlJc w:val="left"/>
      <w:pPr>
        <w:ind w:left="720" w:hanging="360"/>
      </w:pPr>
      <w:rPr>
        <w:rFonts w:ascii="Symbol" w:hAnsi="Symbol" w:hint="default"/>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4">
    <w:nsid w:val="58266364"/>
    <w:multiLevelType w:val="hybridMultilevel"/>
    <w:tmpl w:val="A07AE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FAA3BCE"/>
    <w:multiLevelType w:val="hybridMultilevel"/>
    <w:tmpl w:val="F8E61DA4"/>
    <w:lvl w:ilvl="0" w:tplc="220EC740">
      <w:start w:val="1"/>
      <w:numFmt w:val="upperRoman"/>
      <w:lvlText w:val="%1."/>
      <w:lvlJc w:val="righ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6351759B"/>
    <w:multiLevelType w:val="hybridMultilevel"/>
    <w:tmpl w:val="337435A0"/>
    <w:lvl w:ilvl="0" w:tplc="C52CE52A">
      <w:start w:val="1"/>
      <w:numFmt w:val="lowerLetter"/>
      <w:lvlText w:val="%1)"/>
      <w:lvlJc w:val="left"/>
      <w:pPr>
        <w:ind w:left="81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1" w:tplc="1DEAEFB0">
      <w:start w:val="1"/>
      <w:numFmt w:val="lowerLetter"/>
      <w:lvlText w:val="%2"/>
      <w:lvlJc w:val="left"/>
      <w:pPr>
        <w:ind w:left="153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2" w:tplc="DC1A5834">
      <w:start w:val="1"/>
      <w:numFmt w:val="lowerRoman"/>
      <w:lvlText w:val="%3"/>
      <w:lvlJc w:val="left"/>
      <w:pPr>
        <w:ind w:left="225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3" w:tplc="1CAA0C94">
      <w:start w:val="1"/>
      <w:numFmt w:val="decimal"/>
      <w:lvlText w:val="%4"/>
      <w:lvlJc w:val="left"/>
      <w:pPr>
        <w:ind w:left="297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4" w:tplc="C93EE338">
      <w:start w:val="1"/>
      <w:numFmt w:val="lowerLetter"/>
      <w:lvlText w:val="%5"/>
      <w:lvlJc w:val="left"/>
      <w:pPr>
        <w:ind w:left="369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5" w:tplc="895893EA">
      <w:start w:val="1"/>
      <w:numFmt w:val="lowerRoman"/>
      <w:lvlText w:val="%6"/>
      <w:lvlJc w:val="left"/>
      <w:pPr>
        <w:ind w:left="441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6" w:tplc="19DA361E">
      <w:start w:val="1"/>
      <w:numFmt w:val="decimal"/>
      <w:lvlText w:val="%7"/>
      <w:lvlJc w:val="left"/>
      <w:pPr>
        <w:ind w:left="513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7" w:tplc="A7700E1A">
      <w:start w:val="1"/>
      <w:numFmt w:val="lowerLetter"/>
      <w:lvlText w:val="%8"/>
      <w:lvlJc w:val="left"/>
      <w:pPr>
        <w:ind w:left="585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lvl w:ilvl="8" w:tplc="653E6506">
      <w:start w:val="1"/>
      <w:numFmt w:val="lowerRoman"/>
      <w:lvlText w:val="%9"/>
      <w:lvlJc w:val="left"/>
      <w:pPr>
        <w:ind w:left="6571" w:firstLine="0"/>
      </w:pPr>
      <w:rPr>
        <w:rFonts w:ascii="Calibri" w:eastAsia="Calibri" w:hAnsi="Calibri" w:cs="Calibri"/>
        <w:b w:val="0"/>
        <w:i w:val="0"/>
        <w:strike w:val="0"/>
        <w:dstrike w:val="0"/>
        <w:color w:val="000000"/>
        <w:sz w:val="24"/>
        <w:u w:val="none" w:color="000000"/>
        <w:effect w:val="none"/>
        <w:bdr w:val="none" w:sz="0" w:space="0" w:color="auto" w:frame="1"/>
        <w:vertAlign w:val="baseline"/>
      </w:rPr>
    </w:lvl>
  </w:abstractNum>
  <w:abstractNum w:abstractNumId="17">
    <w:nsid w:val="656A550E"/>
    <w:multiLevelType w:val="hybridMultilevel"/>
    <w:tmpl w:val="62A49662"/>
    <w:lvl w:ilvl="0" w:tplc="CE44ADFE">
      <w:start w:val="1"/>
      <w:numFmt w:val="bullet"/>
      <w:lvlRestart w:val="0"/>
      <w:lvlText w:val="•"/>
      <w:lvlJc w:val="left"/>
      <w:pPr>
        <w:ind w:left="23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8">
    <w:nsid w:val="75CA2AE7"/>
    <w:multiLevelType w:val="hybridMultilevel"/>
    <w:tmpl w:val="14AA0C8C"/>
    <w:lvl w:ilvl="0" w:tplc="B0DA20B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0E6B150">
      <w:start w:val="1"/>
      <w:numFmt w:val="lowerLetter"/>
      <w:lvlText w:val="%2)"/>
      <w:lvlJc w:val="left"/>
      <w:pPr>
        <w:ind w:left="8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6900104">
      <w:start w:val="1"/>
      <w:numFmt w:val="lowerRoman"/>
      <w:lvlText w:val="%3"/>
      <w:lvlJc w:val="left"/>
      <w:pPr>
        <w:ind w:left="15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F4E1FE8">
      <w:start w:val="1"/>
      <w:numFmt w:val="decimal"/>
      <w:lvlText w:val="%4"/>
      <w:lvlJc w:val="left"/>
      <w:pPr>
        <w:ind w:left="22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60A9190">
      <w:start w:val="1"/>
      <w:numFmt w:val="lowerLetter"/>
      <w:lvlText w:val="%5"/>
      <w:lvlJc w:val="left"/>
      <w:pPr>
        <w:ind w:left="298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85A0856">
      <w:start w:val="1"/>
      <w:numFmt w:val="lowerRoman"/>
      <w:lvlText w:val="%6"/>
      <w:lvlJc w:val="left"/>
      <w:pPr>
        <w:ind w:left="37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33CA7D2">
      <w:start w:val="1"/>
      <w:numFmt w:val="decimal"/>
      <w:lvlText w:val="%7"/>
      <w:lvlJc w:val="left"/>
      <w:pPr>
        <w:ind w:left="442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C8E2962">
      <w:start w:val="1"/>
      <w:numFmt w:val="lowerLetter"/>
      <w:lvlText w:val="%8"/>
      <w:lvlJc w:val="left"/>
      <w:pPr>
        <w:ind w:left="514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31874C2">
      <w:start w:val="1"/>
      <w:numFmt w:val="lowerRoman"/>
      <w:lvlText w:val="%9"/>
      <w:lvlJc w:val="left"/>
      <w:pPr>
        <w:ind w:left="586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
    <w:nsid w:val="7F9F482C"/>
    <w:multiLevelType w:val="hybridMultilevel"/>
    <w:tmpl w:val="12C0B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18"/>
  </w:num>
  <w:num w:numId="5">
    <w:abstractNumId w:val="5"/>
  </w:num>
  <w:num w:numId="6">
    <w:abstractNumId w:val="11"/>
  </w:num>
  <w:num w:numId="7">
    <w:abstractNumId w:val="4"/>
  </w:num>
  <w:num w:numId="8">
    <w:abstractNumId w:val="6"/>
  </w:num>
  <w:num w:numId="9">
    <w:abstractNumId w:val="5"/>
  </w:num>
  <w:num w:numId="10">
    <w:abstractNumId w:val="10"/>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1D"/>
    <w:rsid w:val="000201BD"/>
    <w:rsid w:val="000216ED"/>
    <w:rsid w:val="00033FA6"/>
    <w:rsid w:val="00075A14"/>
    <w:rsid w:val="000E3799"/>
    <w:rsid w:val="000F6749"/>
    <w:rsid w:val="0013053C"/>
    <w:rsid w:val="00156BAE"/>
    <w:rsid w:val="0016525F"/>
    <w:rsid w:val="001F1EE0"/>
    <w:rsid w:val="001F4CD6"/>
    <w:rsid w:val="00204637"/>
    <w:rsid w:val="002277DD"/>
    <w:rsid w:val="0026092E"/>
    <w:rsid w:val="00296D1B"/>
    <w:rsid w:val="002B6BE1"/>
    <w:rsid w:val="002F30CA"/>
    <w:rsid w:val="0030591A"/>
    <w:rsid w:val="00312D42"/>
    <w:rsid w:val="00345232"/>
    <w:rsid w:val="00345BB6"/>
    <w:rsid w:val="0038462B"/>
    <w:rsid w:val="003A581F"/>
    <w:rsid w:val="003B6A91"/>
    <w:rsid w:val="003E09F4"/>
    <w:rsid w:val="00405E87"/>
    <w:rsid w:val="00407573"/>
    <w:rsid w:val="00452A3B"/>
    <w:rsid w:val="0049131C"/>
    <w:rsid w:val="004A6C98"/>
    <w:rsid w:val="00500E6D"/>
    <w:rsid w:val="005068FA"/>
    <w:rsid w:val="0052336F"/>
    <w:rsid w:val="005330DE"/>
    <w:rsid w:val="005413DF"/>
    <w:rsid w:val="00553D67"/>
    <w:rsid w:val="00575E83"/>
    <w:rsid w:val="005919A4"/>
    <w:rsid w:val="005E7BAF"/>
    <w:rsid w:val="00600A50"/>
    <w:rsid w:val="00602DC7"/>
    <w:rsid w:val="00617417"/>
    <w:rsid w:val="00670DE1"/>
    <w:rsid w:val="0069120E"/>
    <w:rsid w:val="00691F3A"/>
    <w:rsid w:val="006A1F6F"/>
    <w:rsid w:val="006B1426"/>
    <w:rsid w:val="006E1AA7"/>
    <w:rsid w:val="0070162D"/>
    <w:rsid w:val="007213C4"/>
    <w:rsid w:val="00756054"/>
    <w:rsid w:val="0076656B"/>
    <w:rsid w:val="00792F18"/>
    <w:rsid w:val="007C5C0E"/>
    <w:rsid w:val="00823BBD"/>
    <w:rsid w:val="008252A7"/>
    <w:rsid w:val="00837A30"/>
    <w:rsid w:val="00871BC3"/>
    <w:rsid w:val="00887A86"/>
    <w:rsid w:val="008A6545"/>
    <w:rsid w:val="008D733F"/>
    <w:rsid w:val="009022F3"/>
    <w:rsid w:val="009039E7"/>
    <w:rsid w:val="00914BF2"/>
    <w:rsid w:val="00935864"/>
    <w:rsid w:val="009422C2"/>
    <w:rsid w:val="00965386"/>
    <w:rsid w:val="009B3771"/>
    <w:rsid w:val="009C26C0"/>
    <w:rsid w:val="00A0128C"/>
    <w:rsid w:val="00A14853"/>
    <w:rsid w:val="00A23A9B"/>
    <w:rsid w:val="00A30D90"/>
    <w:rsid w:val="00A36FED"/>
    <w:rsid w:val="00AC2915"/>
    <w:rsid w:val="00AE6102"/>
    <w:rsid w:val="00AE7366"/>
    <w:rsid w:val="00AF6017"/>
    <w:rsid w:val="00B25531"/>
    <w:rsid w:val="00B304AB"/>
    <w:rsid w:val="00B6046A"/>
    <w:rsid w:val="00B64650"/>
    <w:rsid w:val="00B658D4"/>
    <w:rsid w:val="00B87E26"/>
    <w:rsid w:val="00BA276E"/>
    <w:rsid w:val="00BD3246"/>
    <w:rsid w:val="00C070BB"/>
    <w:rsid w:val="00C3083B"/>
    <w:rsid w:val="00C61E70"/>
    <w:rsid w:val="00C63936"/>
    <w:rsid w:val="00C83473"/>
    <w:rsid w:val="00C8794E"/>
    <w:rsid w:val="00CA07C4"/>
    <w:rsid w:val="00CA2E17"/>
    <w:rsid w:val="00CB4F8F"/>
    <w:rsid w:val="00D210D0"/>
    <w:rsid w:val="00D43467"/>
    <w:rsid w:val="00D971F0"/>
    <w:rsid w:val="00DA2D14"/>
    <w:rsid w:val="00DF16E3"/>
    <w:rsid w:val="00DF6BFD"/>
    <w:rsid w:val="00E4417F"/>
    <w:rsid w:val="00EA737D"/>
    <w:rsid w:val="00ED7BA6"/>
    <w:rsid w:val="00F14277"/>
    <w:rsid w:val="00F14B79"/>
    <w:rsid w:val="00F26D57"/>
    <w:rsid w:val="00F522B2"/>
    <w:rsid w:val="00F54E8E"/>
    <w:rsid w:val="00F63FC5"/>
    <w:rsid w:val="00F80B3D"/>
    <w:rsid w:val="00F82E92"/>
    <w:rsid w:val="00F8371D"/>
    <w:rsid w:val="00F840B6"/>
    <w:rsid w:val="00F9001A"/>
    <w:rsid w:val="00F94CC2"/>
    <w:rsid w:val="00F94E22"/>
    <w:rsid w:val="00FA65F7"/>
    <w:rsid w:val="00FA6B6A"/>
    <w:rsid w:val="00FB1738"/>
    <w:rsid w:val="00FB1766"/>
    <w:rsid w:val="00FE0B2A"/>
    <w:rsid w:val="00FE3A10"/>
    <w:rsid w:val="00FE4772"/>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C89F6"/>
  <w15:docId w15:val="{7330C7A3-7370-466A-AACA-A325F6F0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49" w:lineRule="auto"/>
      <w:ind w:left="101" w:hanging="10"/>
      <w:jc w:val="both"/>
    </w:pPr>
    <w:rPr>
      <w:rFonts w:ascii="Calibri" w:eastAsia="Calibri" w:hAnsi="Calibri" w:cs="Calibri"/>
      <w:color w:val="000000"/>
      <w:sz w:val="24"/>
      <w:lang w:val="es-HN"/>
    </w:rPr>
  </w:style>
  <w:style w:type="paragraph" w:styleId="Ttulo1">
    <w:name w:val="heading 1"/>
    <w:basedOn w:val="Normal"/>
    <w:link w:val="Ttulo1Car"/>
    <w:uiPriority w:val="1"/>
    <w:qFormat/>
    <w:rsid w:val="00FA6B6A"/>
    <w:pPr>
      <w:widowControl w:val="0"/>
      <w:autoSpaceDE w:val="0"/>
      <w:autoSpaceDN w:val="0"/>
      <w:spacing w:after="0" w:line="240" w:lineRule="auto"/>
      <w:ind w:left="942" w:firstLine="0"/>
      <w:jc w:val="left"/>
      <w:outlineLvl w:val="0"/>
    </w:pPr>
    <w:rPr>
      <w:b/>
      <w:bCs/>
      <w:color w:val="auto"/>
      <w:szCs w:val="24"/>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1Car">
    <w:name w:val="Título 1 Car"/>
    <w:basedOn w:val="Fuentedeprrafopredeter"/>
    <w:link w:val="Ttulo1"/>
    <w:uiPriority w:val="1"/>
    <w:rsid w:val="00FA6B6A"/>
    <w:rPr>
      <w:rFonts w:ascii="Calibri" w:eastAsia="Calibri" w:hAnsi="Calibri" w:cs="Calibri"/>
      <w:b/>
      <w:bCs/>
      <w:sz w:val="24"/>
      <w:szCs w:val="24"/>
      <w:u w:val="single" w:color="000000"/>
      <w:lang w:val="es-ES"/>
    </w:rPr>
  </w:style>
  <w:style w:type="paragraph" w:styleId="Prrafodelista">
    <w:name w:val="List Paragraph"/>
    <w:basedOn w:val="Normal"/>
    <w:uiPriority w:val="34"/>
    <w:qFormat/>
    <w:rsid w:val="00FA6B6A"/>
    <w:pPr>
      <w:spacing w:after="160" w:line="259" w:lineRule="auto"/>
      <w:ind w:left="720" w:firstLine="0"/>
      <w:contextualSpacing/>
      <w:jc w:val="left"/>
    </w:pPr>
    <w:rPr>
      <w:rFonts w:asciiTheme="minorHAnsi" w:eastAsiaTheme="minorHAnsi" w:hAnsiTheme="minorHAnsi" w:cstheme="minorBidi"/>
      <w:color w:val="auto"/>
      <w:sz w:val="22"/>
    </w:rPr>
  </w:style>
  <w:style w:type="paragraph" w:styleId="Textodeglobo">
    <w:name w:val="Balloon Text"/>
    <w:basedOn w:val="Normal"/>
    <w:link w:val="TextodegloboCar"/>
    <w:uiPriority w:val="99"/>
    <w:semiHidden/>
    <w:unhideWhenUsed/>
    <w:rsid w:val="00575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E83"/>
    <w:rPr>
      <w:rFonts w:ascii="Segoe UI" w:eastAsia="Calibri" w:hAnsi="Segoe UI" w:cs="Segoe UI"/>
      <w:color w:val="000000"/>
      <w:sz w:val="18"/>
      <w:szCs w:val="18"/>
    </w:rPr>
  </w:style>
  <w:style w:type="paragraph" w:styleId="Piedepgina">
    <w:name w:val="footer"/>
    <w:basedOn w:val="Normal"/>
    <w:link w:val="PiedepginaCar"/>
    <w:uiPriority w:val="99"/>
    <w:unhideWhenUsed/>
    <w:rsid w:val="00FE0B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0B2A"/>
    <w:rPr>
      <w:rFonts w:ascii="Calibri" w:eastAsia="Calibri" w:hAnsi="Calibri" w:cs="Calibri"/>
      <w:color w:val="000000"/>
      <w:sz w:val="24"/>
    </w:rPr>
  </w:style>
  <w:style w:type="paragraph" w:customStyle="1" w:styleId="CM6">
    <w:name w:val="CM6"/>
    <w:basedOn w:val="Normal"/>
    <w:next w:val="Normal"/>
    <w:uiPriority w:val="99"/>
    <w:rsid w:val="00FE4772"/>
    <w:pPr>
      <w:widowControl w:val="0"/>
      <w:autoSpaceDE w:val="0"/>
      <w:autoSpaceDN w:val="0"/>
      <w:adjustRightInd w:val="0"/>
      <w:spacing w:after="230" w:line="240" w:lineRule="auto"/>
      <w:ind w:left="0" w:firstLine="0"/>
      <w:jc w:val="left"/>
    </w:pPr>
    <w:rPr>
      <w:rFonts w:ascii="Arial" w:eastAsia="Times New Roman" w:hAnsi="Arial" w:cs="Arial"/>
      <w:color w:val="auto"/>
      <w:szCs w:val="24"/>
      <w:lang w:eastAsia="es-HN"/>
    </w:rPr>
  </w:style>
  <w:style w:type="paragraph" w:customStyle="1" w:styleId="Default">
    <w:name w:val="Default"/>
    <w:rsid w:val="00FE4772"/>
    <w:pPr>
      <w:widowControl w:val="0"/>
      <w:autoSpaceDE w:val="0"/>
      <w:autoSpaceDN w:val="0"/>
      <w:adjustRightInd w:val="0"/>
      <w:spacing w:after="0" w:line="240" w:lineRule="auto"/>
    </w:pPr>
    <w:rPr>
      <w:rFonts w:ascii="Arial" w:eastAsia="Times New Roman" w:hAnsi="Arial" w:cs="Arial"/>
      <w:color w:val="000000"/>
      <w:sz w:val="24"/>
      <w:szCs w:val="24"/>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46320">
      <w:bodyDiv w:val="1"/>
      <w:marLeft w:val="0"/>
      <w:marRight w:val="0"/>
      <w:marTop w:val="0"/>
      <w:marBottom w:val="0"/>
      <w:divBdr>
        <w:top w:val="none" w:sz="0" w:space="0" w:color="auto"/>
        <w:left w:val="none" w:sz="0" w:space="0" w:color="auto"/>
        <w:bottom w:val="none" w:sz="0" w:space="0" w:color="auto"/>
        <w:right w:val="none" w:sz="0" w:space="0" w:color="auto"/>
      </w:divBdr>
    </w:div>
    <w:div w:id="1805612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D2F6-3274-400A-82BB-5706943A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2455</Words>
  <Characters>13997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FHIS</dc:creator>
  <cp:lastModifiedBy>Yudith Elibeth Aparicio Rodriguez</cp:lastModifiedBy>
  <cp:revision>6</cp:revision>
  <cp:lastPrinted>2022-03-14T15:00:00Z</cp:lastPrinted>
  <dcterms:created xsi:type="dcterms:W3CDTF">2022-09-08T19:31:00Z</dcterms:created>
  <dcterms:modified xsi:type="dcterms:W3CDTF">2022-09-23T22:20:00Z</dcterms:modified>
</cp:coreProperties>
</file>