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C52E8" w14:textId="454E7040" w:rsidR="00E23C4E" w:rsidRDefault="00397589">
      <w:pPr>
        <w:pStyle w:val="Textoindependiente"/>
        <w:rPr>
          <w:rFonts w:ascii="Times New Roman"/>
          <w:sz w:val="20"/>
        </w:rPr>
      </w:pPr>
      <w:r>
        <w:rPr>
          <w:rFonts w:ascii="Times New Roman"/>
          <w:noProof/>
          <w:sz w:val="20"/>
          <w:lang w:val="en-US"/>
        </w:rPr>
        <w:drawing>
          <wp:anchor distT="0" distB="0" distL="114300" distR="114300" simplePos="0" relativeHeight="251771902" behindDoc="1" locked="0" layoutInCell="1" allowOverlap="1" wp14:anchorId="6D350FB4" wp14:editId="172ECA81">
            <wp:simplePos x="0" y="0"/>
            <wp:positionH relativeFrom="page">
              <wp:align>left</wp:align>
            </wp:positionH>
            <wp:positionV relativeFrom="paragraph">
              <wp:posOffset>-899795</wp:posOffset>
            </wp:positionV>
            <wp:extent cx="7800975" cy="10104120"/>
            <wp:effectExtent l="0" t="0" r="9525" b="0"/>
            <wp:wrapNone/>
            <wp:docPr id="130943342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33429" name="Imagen 1309433429"/>
                    <pic:cNvPicPr/>
                  </pic:nvPicPr>
                  <pic:blipFill>
                    <a:blip r:embed="rId8">
                      <a:extLst>
                        <a:ext uri="{28A0092B-C50C-407E-A947-70E740481C1C}">
                          <a14:useLocalDpi xmlns:a14="http://schemas.microsoft.com/office/drawing/2010/main" val="0"/>
                        </a:ext>
                      </a:extLst>
                    </a:blip>
                    <a:stretch>
                      <a:fillRect/>
                    </a:stretch>
                  </pic:blipFill>
                  <pic:spPr>
                    <a:xfrm>
                      <a:off x="0" y="0"/>
                      <a:ext cx="7800975" cy="10104120"/>
                    </a:xfrm>
                    <a:prstGeom prst="rect">
                      <a:avLst/>
                    </a:prstGeom>
                  </pic:spPr>
                </pic:pic>
              </a:graphicData>
            </a:graphic>
            <wp14:sizeRelH relativeFrom="page">
              <wp14:pctWidth>0</wp14:pctWidth>
            </wp14:sizeRelH>
            <wp14:sizeRelV relativeFrom="page">
              <wp14:pctHeight>0</wp14:pctHeight>
            </wp14:sizeRelV>
          </wp:anchor>
        </w:drawing>
      </w:r>
    </w:p>
    <w:p w14:paraId="6F6663A9" w14:textId="355E48A6" w:rsidR="00CE18A7" w:rsidRDefault="00CE18A7">
      <w:pPr>
        <w:pStyle w:val="Textoindependiente"/>
        <w:rPr>
          <w:rFonts w:ascii="Times New Roman"/>
          <w:sz w:val="20"/>
        </w:rPr>
      </w:pPr>
    </w:p>
    <w:p w14:paraId="460A4BCC" w14:textId="77777777" w:rsidR="00CE18A7" w:rsidRDefault="00CE18A7">
      <w:pPr>
        <w:pStyle w:val="Textoindependiente"/>
        <w:rPr>
          <w:rFonts w:ascii="Times New Roman"/>
          <w:sz w:val="20"/>
        </w:rPr>
      </w:pPr>
    </w:p>
    <w:p w14:paraId="140A9F43" w14:textId="77777777" w:rsidR="00CE18A7" w:rsidRDefault="00CE18A7">
      <w:pPr>
        <w:pStyle w:val="Textoindependiente"/>
        <w:rPr>
          <w:rFonts w:ascii="Times New Roman"/>
          <w:sz w:val="20"/>
        </w:rPr>
      </w:pPr>
    </w:p>
    <w:p w14:paraId="768C921F" w14:textId="77777777" w:rsidR="00CE18A7" w:rsidRDefault="00CE18A7">
      <w:pPr>
        <w:pStyle w:val="Textoindependiente"/>
        <w:rPr>
          <w:rFonts w:ascii="Times New Roman"/>
          <w:sz w:val="20"/>
        </w:rPr>
      </w:pPr>
    </w:p>
    <w:p w14:paraId="09CEA5BA" w14:textId="77777777" w:rsidR="00CE18A7" w:rsidRDefault="00CE18A7">
      <w:pPr>
        <w:pStyle w:val="Textoindependiente"/>
        <w:rPr>
          <w:rFonts w:ascii="Times New Roman"/>
          <w:sz w:val="20"/>
        </w:rPr>
      </w:pPr>
    </w:p>
    <w:p w14:paraId="57B88ACA" w14:textId="77777777" w:rsidR="00CE18A7" w:rsidRDefault="00CE18A7">
      <w:pPr>
        <w:pStyle w:val="Textoindependiente"/>
        <w:rPr>
          <w:rFonts w:ascii="Times New Roman"/>
          <w:sz w:val="20"/>
        </w:rPr>
      </w:pPr>
    </w:p>
    <w:p w14:paraId="5DB14664" w14:textId="77777777" w:rsidR="00CE18A7" w:rsidRDefault="00CE18A7">
      <w:pPr>
        <w:pStyle w:val="Textoindependiente"/>
        <w:rPr>
          <w:rFonts w:ascii="Times New Roman"/>
          <w:sz w:val="20"/>
        </w:rPr>
      </w:pPr>
    </w:p>
    <w:p w14:paraId="74E65074" w14:textId="77777777" w:rsidR="00CE18A7" w:rsidRDefault="00CE18A7">
      <w:pPr>
        <w:pStyle w:val="Textoindependiente"/>
        <w:rPr>
          <w:rFonts w:ascii="Times New Roman"/>
          <w:sz w:val="20"/>
        </w:rPr>
      </w:pPr>
    </w:p>
    <w:p w14:paraId="42A96215" w14:textId="77777777" w:rsidR="00CE18A7" w:rsidRDefault="00CE18A7">
      <w:pPr>
        <w:pStyle w:val="Textoindependiente"/>
        <w:rPr>
          <w:rFonts w:ascii="Times New Roman"/>
          <w:sz w:val="20"/>
        </w:rPr>
      </w:pPr>
    </w:p>
    <w:p w14:paraId="7724A7DA" w14:textId="77777777" w:rsidR="00CE18A7" w:rsidRDefault="00CE18A7">
      <w:pPr>
        <w:pStyle w:val="Textoindependiente"/>
        <w:rPr>
          <w:rFonts w:ascii="Times New Roman"/>
          <w:sz w:val="20"/>
        </w:rPr>
      </w:pPr>
    </w:p>
    <w:p w14:paraId="5448496F" w14:textId="77777777" w:rsidR="00CE18A7" w:rsidRDefault="00CE18A7" w:rsidP="002B6558">
      <w:pPr>
        <w:pStyle w:val="Textoindependiente"/>
        <w:jc w:val="center"/>
        <w:rPr>
          <w:rFonts w:ascii="Times New Roman"/>
          <w:sz w:val="20"/>
        </w:rPr>
      </w:pPr>
    </w:p>
    <w:p w14:paraId="74360F3F" w14:textId="77777777" w:rsidR="00CE18A7" w:rsidRDefault="00CE18A7">
      <w:pPr>
        <w:pStyle w:val="Textoindependiente"/>
        <w:rPr>
          <w:rFonts w:ascii="Times New Roman"/>
          <w:sz w:val="20"/>
        </w:rPr>
      </w:pPr>
    </w:p>
    <w:p w14:paraId="58F3E19D" w14:textId="77777777" w:rsidR="00CE18A7" w:rsidRDefault="00CE18A7">
      <w:pPr>
        <w:pStyle w:val="Textoindependiente"/>
        <w:spacing w:before="2"/>
        <w:rPr>
          <w:rFonts w:ascii="Times New Roman"/>
          <w:sz w:val="27"/>
        </w:rPr>
      </w:pPr>
    </w:p>
    <w:p w14:paraId="1F233C72" w14:textId="77777777" w:rsidR="004750E3" w:rsidRDefault="004750E3">
      <w:pPr>
        <w:pStyle w:val="Textoindependiente"/>
        <w:spacing w:before="2"/>
        <w:rPr>
          <w:rFonts w:ascii="Times New Roman"/>
          <w:sz w:val="27"/>
        </w:rPr>
      </w:pPr>
    </w:p>
    <w:p w14:paraId="25D2B749" w14:textId="77777777" w:rsidR="004750E3" w:rsidRDefault="004750E3">
      <w:pPr>
        <w:pStyle w:val="Textoindependiente"/>
        <w:spacing w:before="2"/>
        <w:rPr>
          <w:rFonts w:ascii="Times New Roman"/>
          <w:sz w:val="27"/>
        </w:rPr>
      </w:pPr>
    </w:p>
    <w:p w14:paraId="1FCE2524" w14:textId="77777777" w:rsidR="004B4709" w:rsidRDefault="004B4709">
      <w:pPr>
        <w:pStyle w:val="Textoindependiente"/>
        <w:spacing w:before="2"/>
        <w:rPr>
          <w:rFonts w:ascii="Times New Roman"/>
          <w:sz w:val="27"/>
        </w:rPr>
      </w:pPr>
    </w:p>
    <w:p w14:paraId="4273A3B4" w14:textId="291BD5CD" w:rsidR="00243901" w:rsidRDefault="00C676A7">
      <w:pPr>
        <w:pStyle w:val="Textoindependiente"/>
        <w:spacing w:before="2"/>
        <w:rPr>
          <w:rFonts w:ascii="Times New Roman"/>
          <w:sz w:val="27"/>
        </w:rPr>
      </w:pPr>
      <w:r>
        <w:rPr>
          <w:rFonts w:ascii="Times New Roman"/>
          <w:noProof/>
          <w:sz w:val="27"/>
          <w:lang w:val="en-US"/>
        </w:rPr>
        <mc:AlternateContent>
          <mc:Choice Requires="wps">
            <w:drawing>
              <wp:anchor distT="0" distB="0" distL="114300" distR="114300" simplePos="0" relativeHeight="251772926" behindDoc="0" locked="0" layoutInCell="1" allowOverlap="1" wp14:anchorId="2BE5DE55" wp14:editId="48BDB080">
                <wp:simplePos x="0" y="0"/>
                <wp:positionH relativeFrom="column">
                  <wp:posOffset>-118234</wp:posOffset>
                </wp:positionH>
                <wp:positionV relativeFrom="paragraph">
                  <wp:posOffset>196034</wp:posOffset>
                </wp:positionV>
                <wp:extent cx="6044541" cy="1163781"/>
                <wp:effectExtent l="0" t="0" r="13970" b="17780"/>
                <wp:wrapNone/>
                <wp:docPr id="1" name="Cuadro de texto 1"/>
                <wp:cNvGraphicFramePr/>
                <a:graphic xmlns:a="http://schemas.openxmlformats.org/drawingml/2006/main">
                  <a:graphicData uri="http://schemas.microsoft.com/office/word/2010/wordprocessingShape">
                    <wps:wsp>
                      <wps:cNvSpPr txBox="1"/>
                      <wps:spPr>
                        <a:xfrm>
                          <a:off x="0" y="0"/>
                          <a:ext cx="6044541" cy="1163781"/>
                        </a:xfrm>
                        <a:prstGeom prst="rect">
                          <a:avLst/>
                        </a:prstGeom>
                        <a:solidFill>
                          <a:schemeClr val="lt1"/>
                        </a:solidFill>
                        <a:ln w="6350">
                          <a:solidFill>
                            <a:prstClr val="black"/>
                          </a:solidFill>
                        </a:ln>
                      </wps:spPr>
                      <wps:txbx>
                        <w:txbxContent>
                          <w:p w14:paraId="4E0993B1" w14:textId="7CDC1F2E" w:rsidR="00C676A7" w:rsidRDefault="00C676A7">
                            <w:pPr>
                              <w:rPr>
                                <w:rFonts w:ascii="Arial Black" w:hAnsi="Arial Black"/>
                                <w:b/>
                                <w:color w:val="808080" w:themeColor="background1" w:themeShade="80"/>
                                <w:sz w:val="72"/>
                                <w:szCs w:val="72"/>
                                <w:lang w:val="es-HN"/>
                              </w:rPr>
                            </w:pPr>
                            <w:r w:rsidRPr="00C676A7">
                              <w:rPr>
                                <w:rFonts w:ascii="Arial Black" w:hAnsi="Arial Black"/>
                                <w:b/>
                                <w:color w:val="808080" w:themeColor="background1" w:themeShade="80"/>
                                <w:sz w:val="72"/>
                                <w:szCs w:val="72"/>
                                <w:lang w:val="es-HN"/>
                              </w:rPr>
                              <w:t>INFORME TRIMESTRAL</w:t>
                            </w:r>
                          </w:p>
                          <w:p w14:paraId="23A52B49" w14:textId="5CE23470" w:rsidR="005456D6" w:rsidRPr="005456D6" w:rsidRDefault="00964887" w:rsidP="005456D6">
                            <w:pPr>
                              <w:jc w:val="center"/>
                              <w:rPr>
                                <w:rFonts w:ascii="Arial Black" w:hAnsi="Arial Black"/>
                                <w:b/>
                                <w:color w:val="808080" w:themeColor="background1" w:themeShade="80"/>
                                <w:sz w:val="52"/>
                                <w:szCs w:val="72"/>
                                <w:lang w:val="es-HN"/>
                              </w:rPr>
                            </w:pPr>
                            <w:r>
                              <w:rPr>
                                <w:rFonts w:ascii="Arial Black" w:hAnsi="Arial Black"/>
                                <w:b/>
                                <w:color w:val="808080" w:themeColor="background1" w:themeShade="80"/>
                                <w:sz w:val="52"/>
                                <w:szCs w:val="72"/>
                                <w:lang w:val="es-HN"/>
                              </w:rPr>
                              <w:t>Octubre</w:t>
                            </w:r>
                            <w:r w:rsidR="005456D6">
                              <w:rPr>
                                <w:rFonts w:ascii="Arial Black" w:hAnsi="Arial Black"/>
                                <w:b/>
                                <w:color w:val="808080" w:themeColor="background1" w:themeShade="80"/>
                                <w:sz w:val="52"/>
                                <w:szCs w:val="72"/>
                                <w:lang w:val="es-HN"/>
                              </w:rPr>
                              <w:t xml:space="preserve"> – </w:t>
                            </w:r>
                            <w:r>
                              <w:rPr>
                                <w:rFonts w:ascii="Arial Black" w:hAnsi="Arial Black"/>
                                <w:b/>
                                <w:color w:val="808080" w:themeColor="background1" w:themeShade="80"/>
                                <w:sz w:val="52"/>
                                <w:szCs w:val="72"/>
                                <w:lang w:val="es-HN"/>
                              </w:rPr>
                              <w:t>Diciembre</w:t>
                            </w:r>
                            <w:r w:rsidR="005456D6">
                              <w:rPr>
                                <w:rFonts w:ascii="Arial Black" w:hAnsi="Arial Black"/>
                                <w:b/>
                                <w:color w:val="808080" w:themeColor="background1" w:themeShade="80"/>
                                <w:sz w:val="52"/>
                                <w:szCs w:val="72"/>
                                <w:lang w:val="es-HN"/>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E5DE55" id="_x0000_t202" coordsize="21600,21600" o:spt="202" path="m,l,21600r21600,l21600,xe">
                <v:stroke joinstyle="miter"/>
                <v:path gradientshapeok="t" o:connecttype="rect"/>
              </v:shapetype>
              <v:shape id="Cuadro de texto 1" o:spid="_x0000_s1026" type="#_x0000_t202" style="position:absolute;margin-left:-9.3pt;margin-top:15.45pt;width:475.95pt;height:91.65pt;z-index:2517729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" fillcolor="white [3201]" strokeweight=".5pt">
                <v:textbox>
                  <w:txbxContent>
                    <w:p w14:paraId="4E0993B1" w14:textId="7CDC1F2E" w:rsidR="00C676A7" w:rsidRDefault="00C676A7">
                      <w:pPr>
                        <w:rPr>
                          <w:rFonts w:ascii="Arial Black" w:hAnsi="Arial Black"/>
                          <w:b/>
                          <w:color w:val="808080" w:themeColor="background1" w:themeShade="80"/>
                          <w:sz w:val="72"/>
                          <w:szCs w:val="72"/>
                          <w:lang w:val="es-HN"/>
                        </w:rPr>
                      </w:pPr>
                      <w:r w:rsidRPr="00C676A7">
                        <w:rPr>
                          <w:rFonts w:ascii="Arial Black" w:hAnsi="Arial Black"/>
                          <w:b/>
                          <w:color w:val="808080" w:themeColor="background1" w:themeShade="80"/>
                          <w:sz w:val="72"/>
                          <w:szCs w:val="72"/>
                          <w:lang w:val="es-HN"/>
                        </w:rPr>
                        <w:t>INFORME TRIMESTRAL</w:t>
                      </w:r>
                    </w:p>
                    <w:p w14:paraId="23A52B49" w14:textId="5CE23470" w:rsidR="005456D6" w:rsidRPr="005456D6" w:rsidRDefault="00964887" w:rsidP="005456D6">
                      <w:pPr>
                        <w:jc w:val="center"/>
                        <w:rPr>
                          <w:rFonts w:ascii="Arial Black" w:hAnsi="Arial Black"/>
                          <w:b/>
                          <w:color w:val="808080" w:themeColor="background1" w:themeShade="80"/>
                          <w:sz w:val="52"/>
                          <w:szCs w:val="72"/>
                          <w:lang w:val="es-HN"/>
                        </w:rPr>
                      </w:pPr>
                      <w:r>
                        <w:rPr>
                          <w:rFonts w:ascii="Arial Black" w:hAnsi="Arial Black"/>
                          <w:b/>
                          <w:color w:val="808080" w:themeColor="background1" w:themeShade="80"/>
                          <w:sz w:val="52"/>
                          <w:szCs w:val="72"/>
                          <w:lang w:val="es-HN"/>
                        </w:rPr>
                        <w:t>Octubre</w:t>
                      </w:r>
                      <w:r w:rsidR="005456D6">
                        <w:rPr>
                          <w:rFonts w:ascii="Arial Black" w:hAnsi="Arial Black"/>
                          <w:b/>
                          <w:color w:val="808080" w:themeColor="background1" w:themeShade="80"/>
                          <w:sz w:val="52"/>
                          <w:szCs w:val="72"/>
                          <w:lang w:val="es-HN"/>
                        </w:rPr>
                        <w:t xml:space="preserve"> – </w:t>
                      </w:r>
                      <w:r>
                        <w:rPr>
                          <w:rFonts w:ascii="Arial Black" w:hAnsi="Arial Black"/>
                          <w:b/>
                          <w:color w:val="808080" w:themeColor="background1" w:themeShade="80"/>
                          <w:sz w:val="52"/>
                          <w:szCs w:val="72"/>
                          <w:lang w:val="es-HN"/>
                        </w:rPr>
                        <w:t>Diciembre</w:t>
                      </w:r>
                      <w:r w:rsidR="005456D6">
                        <w:rPr>
                          <w:rFonts w:ascii="Arial Black" w:hAnsi="Arial Black"/>
                          <w:b/>
                          <w:color w:val="808080" w:themeColor="background1" w:themeShade="80"/>
                          <w:sz w:val="52"/>
                          <w:szCs w:val="72"/>
                          <w:lang w:val="es-HN"/>
                        </w:rPr>
                        <w:t xml:space="preserve"> 2024</w:t>
                      </w:r>
                    </w:p>
                  </w:txbxContent>
                </v:textbox>
              </v:shape>
            </w:pict>
          </mc:Fallback>
        </mc:AlternateContent>
      </w:r>
    </w:p>
    <w:p w14:paraId="695C111F" w14:textId="77777777" w:rsidR="004B4709" w:rsidRDefault="004B4709">
      <w:pPr>
        <w:pStyle w:val="Textoindependiente"/>
        <w:spacing w:before="2"/>
        <w:rPr>
          <w:rFonts w:ascii="Times New Roman"/>
          <w:sz w:val="27"/>
        </w:rPr>
      </w:pPr>
    </w:p>
    <w:p w14:paraId="2B044495" w14:textId="4E8B83AB" w:rsidR="00702513" w:rsidRDefault="00702513">
      <w:pPr>
        <w:rPr>
          <w:rFonts w:ascii="Cambria" w:eastAsia="Cambria" w:hAnsi="Cambria" w:cs="Cambria"/>
          <w:b/>
          <w:bCs/>
          <w:color w:val="767070"/>
          <w:sz w:val="52"/>
          <w:szCs w:val="52"/>
        </w:rPr>
      </w:pPr>
      <w:r>
        <w:rPr>
          <w:rFonts w:ascii="Cambria" w:eastAsia="Cambria" w:hAnsi="Cambria" w:cs="Cambria"/>
          <w:b/>
          <w:bCs/>
          <w:color w:val="767070"/>
          <w:sz w:val="52"/>
          <w:szCs w:val="52"/>
        </w:rPr>
        <w:br w:type="page"/>
      </w:r>
    </w:p>
    <w:p w14:paraId="1896A425" w14:textId="77777777" w:rsidR="00E91855" w:rsidRDefault="00E91855" w:rsidP="00702513">
      <w:pPr>
        <w:rPr>
          <w:rFonts w:ascii="Cambria" w:eastAsia="Cambria" w:hAnsi="Cambria" w:cs="Cambria"/>
          <w:b/>
          <w:bCs/>
          <w:color w:val="767070"/>
          <w:sz w:val="24"/>
          <w:szCs w:val="24"/>
        </w:rPr>
      </w:pPr>
    </w:p>
    <w:p w14:paraId="30E044DB" w14:textId="6695B6E7" w:rsidR="004750E3" w:rsidRDefault="003F5ACA" w:rsidP="00702513">
      <w:pPr>
        <w:rPr>
          <w:rFonts w:ascii="Cambria" w:eastAsia="Cambria" w:hAnsi="Cambria" w:cs="Cambria"/>
          <w:b/>
          <w:bCs/>
          <w:color w:val="767070"/>
          <w:sz w:val="24"/>
          <w:szCs w:val="24"/>
        </w:rPr>
      </w:pPr>
      <w:r w:rsidRPr="00D3182A">
        <w:rPr>
          <w:noProof/>
          <w:lang w:val="en-US"/>
        </w:rPr>
        <w:drawing>
          <wp:anchor distT="0" distB="0" distL="114300" distR="114300" simplePos="0" relativeHeight="251774974" behindDoc="0" locked="0" layoutInCell="1" allowOverlap="1" wp14:anchorId="30F9FB61" wp14:editId="2A6E45BA">
            <wp:simplePos x="0" y="0"/>
            <wp:positionH relativeFrom="leftMargin">
              <wp:posOffset>-448945</wp:posOffset>
            </wp:positionH>
            <wp:positionV relativeFrom="paragraph">
              <wp:posOffset>-897890</wp:posOffset>
            </wp:positionV>
            <wp:extent cx="614680" cy="10226040"/>
            <wp:effectExtent l="0" t="0" r="0" b="381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9714" r="25329"/>
                    <a:stretch/>
                  </pic:blipFill>
                  <pic:spPr bwMode="auto">
                    <a:xfrm>
                      <a:off x="0" y="0"/>
                      <a:ext cx="614680" cy="10226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rPr>
          <w:rFonts w:ascii="Calibri" w:eastAsia="Calibri" w:hAnsi="Calibri" w:cs="Calibri"/>
          <w:color w:val="auto"/>
          <w:sz w:val="22"/>
          <w:szCs w:val="22"/>
          <w:lang w:val="es-ES"/>
        </w:rPr>
        <w:id w:val="-2021842424"/>
        <w:docPartObj>
          <w:docPartGallery w:val="Table of Contents"/>
          <w:docPartUnique/>
        </w:docPartObj>
      </w:sdtPr>
      <w:sdtEndPr>
        <w:rPr>
          <w:b/>
          <w:bCs/>
        </w:rPr>
      </w:sdtEndPr>
      <w:sdtContent>
        <w:p w14:paraId="66BD3E7F" w14:textId="5DCDECBC" w:rsidR="00ED2D24" w:rsidRDefault="00D2586A">
          <w:pPr>
            <w:pStyle w:val="TtuloTDC"/>
            <w:rPr>
              <w:lang w:val="es-ES"/>
            </w:rPr>
          </w:pPr>
          <w:r>
            <w:rPr>
              <w:lang w:val="es-ES"/>
            </w:rPr>
            <w:t>Anexo</w:t>
          </w:r>
        </w:p>
        <w:p w14:paraId="1ACF5142" w14:textId="2B339BD0" w:rsidR="002B6558" w:rsidRPr="002B6558" w:rsidRDefault="002B6558" w:rsidP="002B6558"/>
        <w:p w14:paraId="2F65A0E0" w14:textId="683A84CA" w:rsidR="00964887" w:rsidRDefault="00ED2D24">
          <w:pPr>
            <w:pStyle w:val="TDC1"/>
            <w:tabs>
              <w:tab w:val="left" w:pos="440"/>
              <w:tab w:val="right" w:leader="dot" w:pos="8828"/>
            </w:tabs>
            <w:rPr>
              <w:rFonts w:asciiTheme="minorHAnsi" w:eastAsiaTheme="minorEastAsia" w:hAnsiTheme="minorHAnsi" w:cstheme="minorBidi"/>
              <w:noProof/>
              <w:lang w:val="es-HN" w:eastAsia="es-HN"/>
            </w:rPr>
          </w:pPr>
          <w:r>
            <w:fldChar w:fldCharType="begin"/>
          </w:r>
          <w:r>
            <w:instrText xml:space="preserve"> TOC \o "1-3" \h \z \u </w:instrText>
          </w:r>
          <w:r>
            <w:fldChar w:fldCharType="separate"/>
          </w:r>
          <w:hyperlink w:anchor="_Toc188877990" w:history="1">
            <w:r w:rsidR="00964887" w:rsidRPr="00952E14">
              <w:rPr>
                <w:rStyle w:val="Hipervnculo"/>
                <w:rFonts w:cstheme="minorHAnsi"/>
                <w:noProof/>
              </w:rPr>
              <w:t>I.</w:t>
            </w:r>
            <w:r w:rsidR="00964887">
              <w:rPr>
                <w:rFonts w:asciiTheme="minorHAnsi" w:eastAsiaTheme="minorEastAsia" w:hAnsiTheme="minorHAnsi" w:cstheme="minorBidi"/>
                <w:noProof/>
                <w:lang w:val="es-HN" w:eastAsia="es-HN"/>
              </w:rPr>
              <w:tab/>
            </w:r>
            <w:r w:rsidR="00964887" w:rsidRPr="00952E14">
              <w:rPr>
                <w:rStyle w:val="Hipervnculo"/>
                <w:rFonts w:cstheme="minorHAnsi"/>
                <w:noProof/>
              </w:rPr>
              <w:t>Introducción</w:t>
            </w:r>
            <w:r w:rsidR="00964887">
              <w:rPr>
                <w:noProof/>
                <w:webHidden/>
              </w:rPr>
              <w:tab/>
            </w:r>
            <w:r w:rsidR="00964887">
              <w:rPr>
                <w:noProof/>
                <w:webHidden/>
              </w:rPr>
              <w:fldChar w:fldCharType="begin"/>
            </w:r>
            <w:r w:rsidR="00964887">
              <w:rPr>
                <w:noProof/>
                <w:webHidden/>
              </w:rPr>
              <w:instrText xml:space="preserve"> PAGEREF _Toc188877990 \h </w:instrText>
            </w:r>
            <w:r w:rsidR="00964887">
              <w:rPr>
                <w:noProof/>
                <w:webHidden/>
              </w:rPr>
            </w:r>
            <w:r w:rsidR="00964887">
              <w:rPr>
                <w:noProof/>
                <w:webHidden/>
              </w:rPr>
              <w:fldChar w:fldCharType="separate"/>
            </w:r>
            <w:r w:rsidR="00964887">
              <w:rPr>
                <w:noProof/>
                <w:webHidden/>
              </w:rPr>
              <w:t>3</w:t>
            </w:r>
            <w:r w:rsidR="00964887">
              <w:rPr>
                <w:noProof/>
                <w:webHidden/>
              </w:rPr>
              <w:fldChar w:fldCharType="end"/>
            </w:r>
          </w:hyperlink>
        </w:p>
        <w:p w14:paraId="68D98897" w14:textId="519C49C8" w:rsidR="00964887" w:rsidRDefault="00964887">
          <w:pPr>
            <w:pStyle w:val="TDC1"/>
            <w:tabs>
              <w:tab w:val="left" w:pos="440"/>
              <w:tab w:val="right" w:leader="dot" w:pos="8828"/>
            </w:tabs>
            <w:rPr>
              <w:rFonts w:asciiTheme="minorHAnsi" w:eastAsiaTheme="minorEastAsia" w:hAnsiTheme="minorHAnsi" w:cstheme="minorBidi"/>
              <w:noProof/>
              <w:lang w:val="es-HN" w:eastAsia="es-HN"/>
            </w:rPr>
          </w:pPr>
          <w:hyperlink w:anchor="_Toc188877991" w:history="1">
            <w:r w:rsidRPr="00952E14">
              <w:rPr>
                <w:rStyle w:val="Hipervnculo"/>
                <w:rFonts w:cstheme="minorHAnsi"/>
                <w:noProof/>
              </w:rPr>
              <w:t>II.</w:t>
            </w:r>
            <w:r>
              <w:rPr>
                <w:rFonts w:asciiTheme="minorHAnsi" w:eastAsiaTheme="minorEastAsia" w:hAnsiTheme="minorHAnsi" w:cstheme="minorBidi"/>
                <w:noProof/>
                <w:lang w:val="es-HN" w:eastAsia="es-HN"/>
              </w:rPr>
              <w:tab/>
            </w:r>
            <w:r w:rsidRPr="00952E14">
              <w:rPr>
                <w:rStyle w:val="Hipervnculo"/>
                <w:rFonts w:cstheme="minorHAnsi"/>
                <w:noProof/>
              </w:rPr>
              <w:t>Estructura del Comité</w:t>
            </w:r>
            <w:r>
              <w:rPr>
                <w:noProof/>
                <w:webHidden/>
              </w:rPr>
              <w:tab/>
            </w:r>
            <w:r>
              <w:rPr>
                <w:noProof/>
                <w:webHidden/>
              </w:rPr>
              <w:fldChar w:fldCharType="begin"/>
            </w:r>
            <w:r>
              <w:rPr>
                <w:noProof/>
                <w:webHidden/>
              </w:rPr>
              <w:instrText xml:space="preserve"> PAGEREF _Toc188877991 \h </w:instrText>
            </w:r>
            <w:r>
              <w:rPr>
                <w:noProof/>
                <w:webHidden/>
              </w:rPr>
            </w:r>
            <w:r>
              <w:rPr>
                <w:noProof/>
                <w:webHidden/>
              </w:rPr>
              <w:fldChar w:fldCharType="separate"/>
            </w:r>
            <w:r>
              <w:rPr>
                <w:noProof/>
                <w:webHidden/>
              </w:rPr>
              <w:t>4</w:t>
            </w:r>
            <w:r>
              <w:rPr>
                <w:noProof/>
                <w:webHidden/>
              </w:rPr>
              <w:fldChar w:fldCharType="end"/>
            </w:r>
          </w:hyperlink>
        </w:p>
        <w:p w14:paraId="7C59F32D" w14:textId="66FEE30A" w:rsidR="00964887" w:rsidRDefault="00964887">
          <w:pPr>
            <w:pStyle w:val="TDC2"/>
            <w:tabs>
              <w:tab w:val="right" w:leader="dot" w:pos="8828"/>
            </w:tabs>
            <w:rPr>
              <w:rFonts w:asciiTheme="minorHAnsi" w:eastAsiaTheme="minorEastAsia" w:hAnsiTheme="minorHAnsi" w:cstheme="minorBidi"/>
              <w:noProof/>
              <w:lang w:val="es-HN" w:eastAsia="es-HN"/>
            </w:rPr>
          </w:pPr>
          <w:hyperlink w:anchor="_Toc188877992" w:history="1">
            <w:r w:rsidRPr="00952E14">
              <w:rPr>
                <w:rStyle w:val="Hipervnculo"/>
                <w:rFonts w:cstheme="minorHAnsi"/>
                <w:noProof/>
              </w:rPr>
              <w:t>2.1 Miembros del Comité:</w:t>
            </w:r>
            <w:r>
              <w:rPr>
                <w:noProof/>
                <w:webHidden/>
              </w:rPr>
              <w:tab/>
            </w:r>
            <w:r>
              <w:rPr>
                <w:noProof/>
                <w:webHidden/>
              </w:rPr>
              <w:fldChar w:fldCharType="begin"/>
            </w:r>
            <w:r>
              <w:rPr>
                <w:noProof/>
                <w:webHidden/>
              </w:rPr>
              <w:instrText xml:space="preserve"> PAGEREF _Toc188877992 \h </w:instrText>
            </w:r>
            <w:r>
              <w:rPr>
                <w:noProof/>
                <w:webHidden/>
              </w:rPr>
            </w:r>
            <w:r>
              <w:rPr>
                <w:noProof/>
                <w:webHidden/>
              </w:rPr>
              <w:fldChar w:fldCharType="separate"/>
            </w:r>
            <w:r>
              <w:rPr>
                <w:noProof/>
                <w:webHidden/>
              </w:rPr>
              <w:t>4</w:t>
            </w:r>
            <w:r>
              <w:rPr>
                <w:noProof/>
                <w:webHidden/>
              </w:rPr>
              <w:fldChar w:fldCharType="end"/>
            </w:r>
          </w:hyperlink>
        </w:p>
        <w:p w14:paraId="21D2FBE3" w14:textId="49D442A9" w:rsidR="00964887" w:rsidRDefault="00964887">
          <w:pPr>
            <w:pStyle w:val="TDC1"/>
            <w:tabs>
              <w:tab w:val="left" w:pos="660"/>
              <w:tab w:val="right" w:leader="dot" w:pos="8828"/>
            </w:tabs>
            <w:rPr>
              <w:rFonts w:asciiTheme="minorHAnsi" w:eastAsiaTheme="minorEastAsia" w:hAnsiTheme="minorHAnsi" w:cstheme="minorBidi"/>
              <w:noProof/>
              <w:lang w:val="es-HN" w:eastAsia="es-HN"/>
            </w:rPr>
          </w:pPr>
          <w:hyperlink w:anchor="_Toc188877993" w:history="1">
            <w:r w:rsidRPr="00952E14">
              <w:rPr>
                <w:rStyle w:val="Hipervnculo"/>
                <w:rFonts w:cstheme="minorHAnsi"/>
                <w:noProof/>
              </w:rPr>
              <w:t>III.</w:t>
            </w:r>
            <w:r>
              <w:rPr>
                <w:rFonts w:asciiTheme="minorHAnsi" w:eastAsiaTheme="minorEastAsia" w:hAnsiTheme="minorHAnsi" w:cstheme="minorBidi"/>
                <w:noProof/>
                <w:lang w:val="es-HN" w:eastAsia="es-HN"/>
              </w:rPr>
              <w:tab/>
            </w:r>
            <w:r w:rsidRPr="00952E14">
              <w:rPr>
                <w:rStyle w:val="Hipervnculo"/>
                <w:rFonts w:cstheme="minorHAnsi"/>
                <w:noProof/>
              </w:rPr>
              <w:t>Actividades Realizadas</w:t>
            </w:r>
            <w:r>
              <w:rPr>
                <w:noProof/>
                <w:webHidden/>
              </w:rPr>
              <w:tab/>
            </w:r>
            <w:r>
              <w:rPr>
                <w:noProof/>
                <w:webHidden/>
              </w:rPr>
              <w:fldChar w:fldCharType="begin"/>
            </w:r>
            <w:r>
              <w:rPr>
                <w:noProof/>
                <w:webHidden/>
              </w:rPr>
              <w:instrText xml:space="preserve"> PAGEREF _Toc188877993 \h </w:instrText>
            </w:r>
            <w:r>
              <w:rPr>
                <w:noProof/>
                <w:webHidden/>
              </w:rPr>
            </w:r>
            <w:r>
              <w:rPr>
                <w:noProof/>
                <w:webHidden/>
              </w:rPr>
              <w:fldChar w:fldCharType="separate"/>
            </w:r>
            <w:r>
              <w:rPr>
                <w:noProof/>
                <w:webHidden/>
              </w:rPr>
              <w:t>4</w:t>
            </w:r>
            <w:r>
              <w:rPr>
                <w:noProof/>
                <w:webHidden/>
              </w:rPr>
              <w:fldChar w:fldCharType="end"/>
            </w:r>
          </w:hyperlink>
        </w:p>
        <w:p w14:paraId="3615F4BA" w14:textId="0BC82530" w:rsidR="00964887" w:rsidRDefault="00964887">
          <w:pPr>
            <w:pStyle w:val="TDC1"/>
            <w:tabs>
              <w:tab w:val="left" w:pos="660"/>
              <w:tab w:val="right" w:leader="dot" w:pos="8828"/>
            </w:tabs>
            <w:rPr>
              <w:rFonts w:asciiTheme="minorHAnsi" w:eastAsiaTheme="minorEastAsia" w:hAnsiTheme="minorHAnsi" w:cstheme="minorBidi"/>
              <w:noProof/>
              <w:lang w:val="es-HN" w:eastAsia="es-HN"/>
            </w:rPr>
          </w:pPr>
          <w:hyperlink w:anchor="_Toc188877994" w:history="1">
            <w:r w:rsidRPr="00952E14">
              <w:rPr>
                <w:rStyle w:val="Hipervnculo"/>
                <w:noProof/>
              </w:rPr>
              <w:t>IV.</w:t>
            </w:r>
            <w:r>
              <w:rPr>
                <w:rFonts w:asciiTheme="minorHAnsi" w:eastAsiaTheme="minorEastAsia" w:hAnsiTheme="minorHAnsi" w:cstheme="minorBidi"/>
                <w:noProof/>
                <w:lang w:val="es-HN" w:eastAsia="es-HN"/>
              </w:rPr>
              <w:tab/>
            </w:r>
            <w:r w:rsidRPr="00952E14">
              <w:rPr>
                <w:rStyle w:val="Hipervnculo"/>
                <w:noProof/>
              </w:rPr>
              <w:t>Incidencias y Resoluciones</w:t>
            </w:r>
            <w:r>
              <w:rPr>
                <w:noProof/>
                <w:webHidden/>
              </w:rPr>
              <w:tab/>
            </w:r>
            <w:r>
              <w:rPr>
                <w:noProof/>
                <w:webHidden/>
              </w:rPr>
              <w:fldChar w:fldCharType="begin"/>
            </w:r>
            <w:r>
              <w:rPr>
                <w:noProof/>
                <w:webHidden/>
              </w:rPr>
              <w:instrText xml:space="preserve"> PAGEREF _Toc188877994 \h </w:instrText>
            </w:r>
            <w:r>
              <w:rPr>
                <w:noProof/>
                <w:webHidden/>
              </w:rPr>
            </w:r>
            <w:r>
              <w:rPr>
                <w:noProof/>
                <w:webHidden/>
              </w:rPr>
              <w:fldChar w:fldCharType="separate"/>
            </w:r>
            <w:r>
              <w:rPr>
                <w:noProof/>
                <w:webHidden/>
              </w:rPr>
              <w:t>7</w:t>
            </w:r>
            <w:r>
              <w:rPr>
                <w:noProof/>
                <w:webHidden/>
              </w:rPr>
              <w:fldChar w:fldCharType="end"/>
            </w:r>
          </w:hyperlink>
        </w:p>
        <w:p w14:paraId="035A656E" w14:textId="65D79101" w:rsidR="00964887" w:rsidRDefault="00964887">
          <w:pPr>
            <w:pStyle w:val="TDC2"/>
            <w:tabs>
              <w:tab w:val="right" w:leader="dot" w:pos="8828"/>
            </w:tabs>
            <w:rPr>
              <w:rFonts w:asciiTheme="minorHAnsi" w:eastAsiaTheme="minorEastAsia" w:hAnsiTheme="minorHAnsi" w:cstheme="minorBidi"/>
              <w:noProof/>
              <w:lang w:val="es-HN" w:eastAsia="es-HN"/>
            </w:rPr>
          </w:pPr>
          <w:hyperlink w:anchor="_Toc188877995" w:history="1">
            <w:r w:rsidRPr="00952E14">
              <w:rPr>
                <w:rStyle w:val="Hipervnculo"/>
                <w:rFonts w:cstheme="minorHAnsi"/>
                <w:noProof/>
              </w:rPr>
              <w:t>4.1 Denuncias recibidas:</w:t>
            </w:r>
            <w:r>
              <w:rPr>
                <w:noProof/>
                <w:webHidden/>
              </w:rPr>
              <w:tab/>
            </w:r>
            <w:r>
              <w:rPr>
                <w:noProof/>
                <w:webHidden/>
              </w:rPr>
              <w:fldChar w:fldCharType="begin"/>
            </w:r>
            <w:r>
              <w:rPr>
                <w:noProof/>
                <w:webHidden/>
              </w:rPr>
              <w:instrText xml:space="preserve"> PAGEREF _Toc188877995 \h </w:instrText>
            </w:r>
            <w:r>
              <w:rPr>
                <w:noProof/>
                <w:webHidden/>
              </w:rPr>
            </w:r>
            <w:r>
              <w:rPr>
                <w:noProof/>
                <w:webHidden/>
              </w:rPr>
              <w:fldChar w:fldCharType="separate"/>
            </w:r>
            <w:r>
              <w:rPr>
                <w:noProof/>
                <w:webHidden/>
              </w:rPr>
              <w:t>7</w:t>
            </w:r>
            <w:r>
              <w:rPr>
                <w:noProof/>
                <w:webHidden/>
              </w:rPr>
              <w:fldChar w:fldCharType="end"/>
            </w:r>
          </w:hyperlink>
        </w:p>
        <w:p w14:paraId="3DF1E8FB" w14:textId="443BE3F3" w:rsidR="00964887" w:rsidRDefault="00964887">
          <w:pPr>
            <w:pStyle w:val="TDC1"/>
            <w:tabs>
              <w:tab w:val="left" w:pos="440"/>
              <w:tab w:val="right" w:leader="dot" w:pos="8828"/>
            </w:tabs>
            <w:rPr>
              <w:rFonts w:asciiTheme="minorHAnsi" w:eastAsiaTheme="minorEastAsia" w:hAnsiTheme="minorHAnsi" w:cstheme="minorBidi"/>
              <w:noProof/>
              <w:lang w:val="es-HN" w:eastAsia="es-HN"/>
            </w:rPr>
          </w:pPr>
          <w:hyperlink w:anchor="_Toc188877996" w:history="1">
            <w:r w:rsidRPr="00952E14">
              <w:rPr>
                <w:rStyle w:val="Hipervnculo"/>
                <w:noProof/>
              </w:rPr>
              <w:t>V.</w:t>
            </w:r>
            <w:r>
              <w:rPr>
                <w:rFonts w:asciiTheme="minorHAnsi" w:eastAsiaTheme="minorEastAsia" w:hAnsiTheme="minorHAnsi" w:cstheme="minorBidi"/>
                <w:noProof/>
                <w:lang w:val="es-HN" w:eastAsia="es-HN"/>
              </w:rPr>
              <w:tab/>
            </w:r>
            <w:r w:rsidRPr="00952E14">
              <w:rPr>
                <w:rStyle w:val="Hipervnculo"/>
                <w:noProof/>
              </w:rPr>
              <w:t>Conclusiones</w:t>
            </w:r>
            <w:r>
              <w:rPr>
                <w:noProof/>
                <w:webHidden/>
              </w:rPr>
              <w:tab/>
            </w:r>
            <w:r>
              <w:rPr>
                <w:noProof/>
                <w:webHidden/>
              </w:rPr>
              <w:fldChar w:fldCharType="begin"/>
            </w:r>
            <w:r>
              <w:rPr>
                <w:noProof/>
                <w:webHidden/>
              </w:rPr>
              <w:instrText xml:space="preserve"> PAGEREF _Toc188877996 \h </w:instrText>
            </w:r>
            <w:r>
              <w:rPr>
                <w:noProof/>
                <w:webHidden/>
              </w:rPr>
            </w:r>
            <w:r>
              <w:rPr>
                <w:noProof/>
                <w:webHidden/>
              </w:rPr>
              <w:fldChar w:fldCharType="separate"/>
            </w:r>
            <w:r>
              <w:rPr>
                <w:noProof/>
                <w:webHidden/>
              </w:rPr>
              <w:t>8</w:t>
            </w:r>
            <w:r>
              <w:rPr>
                <w:noProof/>
                <w:webHidden/>
              </w:rPr>
              <w:fldChar w:fldCharType="end"/>
            </w:r>
          </w:hyperlink>
        </w:p>
        <w:p w14:paraId="0483AB9F" w14:textId="58978639" w:rsidR="00964887" w:rsidRDefault="00964887">
          <w:pPr>
            <w:pStyle w:val="TDC1"/>
            <w:tabs>
              <w:tab w:val="left" w:pos="660"/>
              <w:tab w:val="right" w:leader="dot" w:pos="8828"/>
            </w:tabs>
            <w:rPr>
              <w:rFonts w:asciiTheme="minorHAnsi" w:eastAsiaTheme="minorEastAsia" w:hAnsiTheme="minorHAnsi" w:cstheme="minorBidi"/>
              <w:noProof/>
              <w:lang w:val="es-HN" w:eastAsia="es-HN"/>
            </w:rPr>
          </w:pPr>
          <w:hyperlink w:anchor="_Toc188877997" w:history="1">
            <w:r w:rsidRPr="00952E14">
              <w:rPr>
                <w:rStyle w:val="Hipervnculo"/>
                <w:noProof/>
              </w:rPr>
              <w:t>VI.</w:t>
            </w:r>
            <w:r>
              <w:rPr>
                <w:rFonts w:asciiTheme="minorHAnsi" w:eastAsiaTheme="minorEastAsia" w:hAnsiTheme="minorHAnsi" w:cstheme="minorBidi"/>
                <w:noProof/>
                <w:lang w:val="es-HN" w:eastAsia="es-HN"/>
              </w:rPr>
              <w:tab/>
            </w:r>
            <w:r w:rsidRPr="00952E14">
              <w:rPr>
                <w:rStyle w:val="Hipervnculo"/>
                <w:noProof/>
              </w:rPr>
              <w:t>Recomendaciones y Mejoras</w:t>
            </w:r>
            <w:r>
              <w:rPr>
                <w:noProof/>
                <w:webHidden/>
              </w:rPr>
              <w:tab/>
            </w:r>
            <w:r>
              <w:rPr>
                <w:noProof/>
                <w:webHidden/>
              </w:rPr>
              <w:fldChar w:fldCharType="begin"/>
            </w:r>
            <w:r>
              <w:rPr>
                <w:noProof/>
                <w:webHidden/>
              </w:rPr>
              <w:instrText xml:space="preserve"> PAGEREF _Toc188877997 \h </w:instrText>
            </w:r>
            <w:r>
              <w:rPr>
                <w:noProof/>
                <w:webHidden/>
              </w:rPr>
            </w:r>
            <w:r>
              <w:rPr>
                <w:noProof/>
                <w:webHidden/>
              </w:rPr>
              <w:fldChar w:fldCharType="separate"/>
            </w:r>
            <w:r>
              <w:rPr>
                <w:noProof/>
                <w:webHidden/>
              </w:rPr>
              <w:t>9</w:t>
            </w:r>
            <w:r>
              <w:rPr>
                <w:noProof/>
                <w:webHidden/>
              </w:rPr>
              <w:fldChar w:fldCharType="end"/>
            </w:r>
          </w:hyperlink>
        </w:p>
        <w:p w14:paraId="051372EB" w14:textId="20D1E5B2" w:rsidR="00ED2D24" w:rsidRDefault="00ED2D24" w:rsidP="00467708">
          <w:r>
            <w:rPr>
              <w:b/>
              <w:bCs/>
            </w:rPr>
            <w:fldChar w:fldCharType="end"/>
          </w:r>
        </w:p>
      </w:sdtContent>
    </w:sdt>
    <w:p w14:paraId="05F18E3C" w14:textId="7F6DC30A" w:rsidR="009A5DC2" w:rsidRPr="00702513" w:rsidRDefault="009A5DC2" w:rsidP="00702513">
      <w:pPr>
        <w:rPr>
          <w:rFonts w:ascii="Cambria" w:eastAsia="Cambria" w:hAnsi="Cambria" w:cs="Cambria"/>
          <w:b/>
          <w:bCs/>
          <w:color w:val="767070"/>
          <w:sz w:val="24"/>
          <w:szCs w:val="24"/>
        </w:rPr>
        <w:sectPr w:rsidR="009A5DC2" w:rsidRPr="00702513" w:rsidSect="005A2A84">
          <w:headerReference w:type="default" r:id="rId10"/>
          <w:footerReference w:type="default" r:id="rId11"/>
          <w:headerReference w:type="first" r:id="rId12"/>
          <w:footerReference w:type="first" r:id="rId13"/>
          <w:type w:val="continuous"/>
          <w:pgSz w:w="12240" w:h="15840"/>
          <w:pgMar w:top="1417" w:right="1701" w:bottom="1417" w:left="1701" w:header="720" w:footer="720" w:gutter="0"/>
          <w:cols w:space="720"/>
          <w:titlePg/>
          <w:docGrid w:linePitch="299"/>
        </w:sectPr>
      </w:pPr>
    </w:p>
    <w:p w14:paraId="5DC7E1AB" w14:textId="4BB95697" w:rsidR="003714C5" w:rsidRPr="00882BED" w:rsidRDefault="003F5ACA" w:rsidP="00882BED">
      <w:pPr>
        <w:pStyle w:val="Textoindependiente"/>
        <w:spacing w:line="276" w:lineRule="auto"/>
        <w:ind w:left="100" w:right="120"/>
        <w:jc w:val="both"/>
        <w:rPr>
          <w:rFonts w:ascii="Trebuchet MS" w:hAnsi="Trebuchet MS"/>
          <w:sz w:val="24"/>
          <w:szCs w:val="24"/>
        </w:rPr>
      </w:pPr>
      <w:r w:rsidRPr="00D3182A">
        <w:rPr>
          <w:noProof/>
          <w:lang w:val="en-US"/>
        </w:rPr>
        <w:lastRenderedPageBreak/>
        <w:drawing>
          <wp:anchor distT="0" distB="0" distL="114300" distR="114300" simplePos="0" relativeHeight="251777022" behindDoc="0" locked="0" layoutInCell="1" allowOverlap="1" wp14:anchorId="203BAE6E" wp14:editId="48F2EDCD">
            <wp:simplePos x="0" y="0"/>
            <wp:positionH relativeFrom="column">
              <wp:posOffset>-1310640</wp:posOffset>
            </wp:positionH>
            <wp:positionV relativeFrom="paragraph">
              <wp:posOffset>-1044575</wp:posOffset>
            </wp:positionV>
            <wp:extent cx="614734" cy="102260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9714" r="25329"/>
                    <a:stretch/>
                  </pic:blipFill>
                  <pic:spPr bwMode="auto">
                    <a:xfrm>
                      <a:off x="0" y="0"/>
                      <a:ext cx="614734" cy="10226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513BF8" w14:textId="6FE2B391" w:rsidR="00CE18A7" w:rsidRPr="00391A11" w:rsidRDefault="00CE18A7" w:rsidP="00882BED">
      <w:pPr>
        <w:pStyle w:val="Textoindependiente"/>
        <w:spacing w:line="276" w:lineRule="auto"/>
        <w:ind w:left="100" w:right="120"/>
        <w:jc w:val="both"/>
        <w:rPr>
          <w:rFonts w:asciiTheme="minorHAnsi" w:hAnsiTheme="minorHAnsi" w:cstheme="minorHAnsi"/>
          <w:sz w:val="32"/>
          <w:szCs w:val="32"/>
        </w:rPr>
      </w:pPr>
    </w:p>
    <w:p w14:paraId="557698FF" w14:textId="5B725116" w:rsidR="00CE18A7" w:rsidRPr="00391A11" w:rsidRDefault="00442B46" w:rsidP="00577195">
      <w:pPr>
        <w:pStyle w:val="Ttulo1"/>
        <w:numPr>
          <w:ilvl w:val="0"/>
          <w:numId w:val="17"/>
        </w:numPr>
        <w:rPr>
          <w:rFonts w:asciiTheme="minorHAnsi" w:hAnsiTheme="minorHAnsi" w:cstheme="minorHAnsi"/>
          <w:sz w:val="32"/>
          <w:szCs w:val="32"/>
        </w:rPr>
      </w:pPr>
      <w:bookmarkStart w:id="0" w:name="_Toc178069686"/>
      <w:bookmarkStart w:id="1" w:name="_Toc188877990"/>
      <w:r w:rsidRPr="00391A11">
        <w:rPr>
          <w:rFonts w:asciiTheme="minorHAnsi" w:hAnsiTheme="minorHAnsi" w:cstheme="minorHAnsi"/>
          <w:sz w:val="32"/>
          <w:szCs w:val="32"/>
        </w:rPr>
        <w:t>Introducción</w:t>
      </w:r>
      <w:bookmarkEnd w:id="0"/>
      <w:bookmarkEnd w:id="1"/>
    </w:p>
    <w:p w14:paraId="41D84ACC" w14:textId="77777777" w:rsidR="00CE18A7" w:rsidRPr="00882BED" w:rsidRDefault="00CE18A7" w:rsidP="00882BED">
      <w:pPr>
        <w:pStyle w:val="Textoindependiente"/>
        <w:spacing w:line="276" w:lineRule="auto"/>
        <w:ind w:left="100" w:right="120"/>
        <w:jc w:val="both"/>
        <w:rPr>
          <w:rFonts w:ascii="Trebuchet MS" w:hAnsi="Trebuchet MS"/>
          <w:sz w:val="24"/>
          <w:szCs w:val="24"/>
        </w:rPr>
      </w:pPr>
    </w:p>
    <w:p w14:paraId="05B45947" w14:textId="77777777" w:rsidR="00CE18A7" w:rsidRPr="00882BED" w:rsidRDefault="00CE18A7" w:rsidP="00882BED">
      <w:pPr>
        <w:pStyle w:val="Textoindependiente"/>
        <w:spacing w:line="276" w:lineRule="auto"/>
        <w:ind w:left="100" w:right="120"/>
        <w:jc w:val="both"/>
        <w:rPr>
          <w:rFonts w:ascii="Trebuchet MS" w:hAnsi="Trebuchet MS"/>
          <w:sz w:val="24"/>
          <w:szCs w:val="24"/>
        </w:rPr>
      </w:pPr>
    </w:p>
    <w:p w14:paraId="6DE2D5E3" w14:textId="6BE389A0" w:rsidR="009C4E2A" w:rsidRDefault="00702513" w:rsidP="009C4E2A">
      <w:pPr>
        <w:spacing w:line="360" w:lineRule="auto"/>
        <w:jc w:val="both"/>
        <w:rPr>
          <w:rFonts w:asciiTheme="minorHAnsi" w:hAnsiTheme="minorHAnsi" w:cstheme="minorHAnsi"/>
          <w:sz w:val="24"/>
          <w:szCs w:val="24"/>
        </w:rPr>
      </w:pPr>
      <w:r w:rsidRPr="00D36BD3">
        <w:rPr>
          <w:rFonts w:asciiTheme="minorHAnsi" w:hAnsiTheme="minorHAnsi" w:cstheme="minorHAnsi"/>
          <w:sz w:val="24"/>
          <w:szCs w:val="24"/>
        </w:rPr>
        <w:t>El presente informe</w:t>
      </w:r>
      <w:r w:rsidR="009C4E2A">
        <w:rPr>
          <w:rFonts w:asciiTheme="minorHAnsi" w:hAnsiTheme="minorHAnsi" w:cstheme="minorHAnsi"/>
          <w:sz w:val="24"/>
          <w:szCs w:val="24"/>
        </w:rPr>
        <w:t xml:space="preserve"> </w:t>
      </w:r>
      <w:r w:rsidR="009C4E2A" w:rsidRPr="009C4E2A">
        <w:rPr>
          <w:rFonts w:asciiTheme="minorHAnsi" w:hAnsiTheme="minorHAnsi" w:cstheme="minorHAnsi"/>
          <w:sz w:val="24"/>
          <w:szCs w:val="24"/>
        </w:rPr>
        <w:t>Segundo Informe Trimestral</w:t>
      </w:r>
      <w:r w:rsidR="007D3400">
        <w:rPr>
          <w:rFonts w:asciiTheme="minorHAnsi" w:hAnsiTheme="minorHAnsi" w:cstheme="minorHAnsi"/>
          <w:sz w:val="24"/>
          <w:szCs w:val="24"/>
        </w:rPr>
        <w:t xml:space="preserve"> octubre-diciembre</w:t>
      </w:r>
      <w:r w:rsidR="009C4E2A">
        <w:rPr>
          <w:rFonts w:asciiTheme="minorHAnsi" w:hAnsiTheme="minorHAnsi" w:cstheme="minorHAnsi"/>
          <w:sz w:val="24"/>
          <w:szCs w:val="24"/>
        </w:rPr>
        <w:t xml:space="preserve"> </w:t>
      </w:r>
      <w:r w:rsidR="009C4E2A" w:rsidRPr="00D36BD3">
        <w:rPr>
          <w:rFonts w:asciiTheme="minorHAnsi" w:hAnsiTheme="minorHAnsi" w:cstheme="minorHAnsi"/>
          <w:sz w:val="24"/>
          <w:szCs w:val="24"/>
        </w:rPr>
        <w:t>del Comité de Probidad y Ética</w:t>
      </w:r>
      <w:r w:rsidR="009C4E2A">
        <w:rPr>
          <w:rFonts w:asciiTheme="minorHAnsi" w:hAnsiTheme="minorHAnsi" w:cstheme="minorHAnsi"/>
          <w:sz w:val="24"/>
          <w:szCs w:val="24"/>
        </w:rPr>
        <w:t xml:space="preserve"> del Servidor Público de la Secretaria de Educación del </w:t>
      </w:r>
      <w:r w:rsidR="009C4E2A" w:rsidRPr="00D36BD3">
        <w:rPr>
          <w:rFonts w:asciiTheme="minorHAnsi" w:hAnsiTheme="minorHAnsi" w:cstheme="minorHAnsi"/>
          <w:sz w:val="24"/>
          <w:szCs w:val="24"/>
        </w:rPr>
        <w:t>periodo 2024-2026,</w:t>
      </w:r>
      <w:r w:rsidR="009C4E2A">
        <w:rPr>
          <w:rFonts w:asciiTheme="minorHAnsi" w:hAnsiTheme="minorHAnsi" w:cstheme="minorHAnsi"/>
          <w:sz w:val="24"/>
          <w:szCs w:val="24"/>
        </w:rPr>
        <w:t xml:space="preserve"> </w:t>
      </w:r>
      <w:r w:rsidR="009C4E2A" w:rsidRPr="00D36BD3">
        <w:rPr>
          <w:rFonts w:asciiTheme="minorHAnsi" w:hAnsiTheme="minorHAnsi" w:cstheme="minorHAnsi"/>
          <w:sz w:val="24"/>
          <w:szCs w:val="24"/>
        </w:rPr>
        <w:t>tiene como finalidad presentar las actividades, decisiones y recomendaciones</w:t>
      </w:r>
      <w:r w:rsidR="007D3400">
        <w:rPr>
          <w:rFonts w:asciiTheme="minorHAnsi" w:hAnsiTheme="minorHAnsi" w:cstheme="minorHAnsi"/>
          <w:sz w:val="24"/>
          <w:szCs w:val="24"/>
        </w:rPr>
        <w:t>.</w:t>
      </w:r>
    </w:p>
    <w:p w14:paraId="1FD3DB5F" w14:textId="77777777" w:rsidR="009C4E2A" w:rsidRDefault="009C4E2A" w:rsidP="009C4E2A">
      <w:pPr>
        <w:pStyle w:val="Textoindependiente"/>
        <w:spacing w:line="360" w:lineRule="auto"/>
        <w:ind w:right="120"/>
        <w:jc w:val="both"/>
        <w:rPr>
          <w:rFonts w:asciiTheme="minorHAnsi" w:hAnsiTheme="minorHAnsi" w:cstheme="minorHAnsi"/>
          <w:sz w:val="24"/>
          <w:szCs w:val="24"/>
        </w:rPr>
      </w:pPr>
    </w:p>
    <w:p w14:paraId="36DFE93C" w14:textId="1323C10E" w:rsidR="00702513" w:rsidRPr="00D36BD3" w:rsidRDefault="00702513" w:rsidP="009C4E2A">
      <w:pPr>
        <w:pStyle w:val="Textoindependiente"/>
        <w:spacing w:line="360" w:lineRule="auto"/>
        <w:ind w:right="120"/>
        <w:jc w:val="both"/>
        <w:rPr>
          <w:rFonts w:asciiTheme="minorHAnsi" w:hAnsiTheme="minorHAnsi" w:cstheme="minorHAnsi"/>
          <w:sz w:val="24"/>
          <w:szCs w:val="24"/>
        </w:rPr>
      </w:pPr>
      <w:r w:rsidRPr="00D36BD3">
        <w:rPr>
          <w:rFonts w:asciiTheme="minorHAnsi" w:hAnsiTheme="minorHAnsi" w:cstheme="minorHAnsi"/>
          <w:sz w:val="24"/>
          <w:szCs w:val="24"/>
        </w:rPr>
        <w:t xml:space="preserve">Nos complace presentar el Informe Trimestral del Código de Ética, un documento que refleja nuestro compromiso con la integridad y la responsabilidad en todas nuestras acciones. </w:t>
      </w:r>
    </w:p>
    <w:p w14:paraId="470379A3" w14:textId="6F303484" w:rsidR="00702513" w:rsidRPr="00D36BD3" w:rsidRDefault="00702513" w:rsidP="009C4E2A">
      <w:pPr>
        <w:pStyle w:val="Textoindependiente"/>
        <w:spacing w:line="360" w:lineRule="auto"/>
        <w:ind w:left="100" w:right="120"/>
        <w:jc w:val="both"/>
        <w:rPr>
          <w:rFonts w:asciiTheme="minorHAnsi" w:hAnsiTheme="minorHAnsi" w:cstheme="minorHAnsi"/>
          <w:sz w:val="24"/>
          <w:szCs w:val="24"/>
        </w:rPr>
      </w:pPr>
    </w:p>
    <w:p w14:paraId="6B5E500F" w14:textId="6D5625DB" w:rsidR="00702513" w:rsidRPr="00D36BD3" w:rsidRDefault="00702513" w:rsidP="009C4E2A">
      <w:pPr>
        <w:pStyle w:val="Textoindependiente"/>
        <w:spacing w:line="360" w:lineRule="auto"/>
        <w:ind w:right="120"/>
        <w:jc w:val="both"/>
        <w:rPr>
          <w:rFonts w:asciiTheme="minorHAnsi" w:hAnsiTheme="minorHAnsi" w:cstheme="minorHAnsi"/>
          <w:sz w:val="24"/>
          <w:szCs w:val="24"/>
        </w:rPr>
      </w:pPr>
      <w:r w:rsidRPr="00D36BD3">
        <w:rPr>
          <w:rFonts w:asciiTheme="minorHAnsi" w:hAnsiTheme="minorHAnsi" w:cstheme="minorHAnsi"/>
          <w:sz w:val="24"/>
          <w:szCs w:val="24"/>
        </w:rPr>
        <w:t>Durante este trimestre, hemos enfrentado diversos retos que han puesto a prueba nuestra dedicación a estos principios. Este informe tiene como objetivo evaluar nuestras prácticas, compartir aprendizajes y resaltar los logros alcanzados en la promoción de un ambiente laboral ético y respetuoso.</w:t>
      </w:r>
    </w:p>
    <w:p w14:paraId="1C32343B" w14:textId="77777777" w:rsidR="00702513" w:rsidRPr="00D36BD3" w:rsidRDefault="00702513" w:rsidP="009C4E2A">
      <w:pPr>
        <w:pStyle w:val="Textoindependiente"/>
        <w:spacing w:line="360" w:lineRule="auto"/>
        <w:ind w:left="100" w:right="120"/>
        <w:jc w:val="both"/>
        <w:rPr>
          <w:rFonts w:asciiTheme="minorHAnsi" w:hAnsiTheme="minorHAnsi" w:cstheme="minorHAnsi"/>
          <w:sz w:val="24"/>
          <w:szCs w:val="24"/>
        </w:rPr>
      </w:pPr>
    </w:p>
    <w:p w14:paraId="4039F740" w14:textId="5B266DE2" w:rsidR="00702513" w:rsidRPr="00D36BD3" w:rsidRDefault="00702513" w:rsidP="009C4E2A">
      <w:pPr>
        <w:pStyle w:val="Textoindependiente"/>
        <w:spacing w:line="360" w:lineRule="auto"/>
        <w:ind w:left="100" w:right="120"/>
        <w:jc w:val="both"/>
        <w:rPr>
          <w:rFonts w:asciiTheme="minorHAnsi" w:hAnsiTheme="minorHAnsi" w:cstheme="minorHAnsi"/>
          <w:sz w:val="24"/>
          <w:szCs w:val="24"/>
        </w:rPr>
      </w:pPr>
      <w:bookmarkStart w:id="2" w:name="_GoBack"/>
      <w:bookmarkEnd w:id="2"/>
    </w:p>
    <w:p w14:paraId="77BD5651" w14:textId="25A99440" w:rsidR="00702513" w:rsidRPr="00D36BD3" w:rsidRDefault="00702513" w:rsidP="009C4E2A">
      <w:pPr>
        <w:pStyle w:val="Textoindependiente"/>
        <w:spacing w:line="360" w:lineRule="auto"/>
        <w:ind w:left="100" w:right="120"/>
        <w:jc w:val="both"/>
        <w:rPr>
          <w:rFonts w:asciiTheme="minorHAnsi" w:hAnsiTheme="minorHAnsi" w:cstheme="minorHAnsi"/>
          <w:sz w:val="24"/>
          <w:szCs w:val="24"/>
        </w:rPr>
      </w:pPr>
    </w:p>
    <w:p w14:paraId="2085FE84" w14:textId="77777777" w:rsidR="00702513" w:rsidRPr="00D36BD3" w:rsidRDefault="00702513" w:rsidP="00882BED">
      <w:pPr>
        <w:pStyle w:val="Textoindependiente"/>
        <w:spacing w:line="276" w:lineRule="auto"/>
        <w:ind w:left="100" w:right="120"/>
        <w:jc w:val="both"/>
        <w:rPr>
          <w:rFonts w:asciiTheme="minorHAnsi" w:hAnsiTheme="minorHAnsi" w:cstheme="minorHAnsi"/>
          <w:sz w:val="24"/>
          <w:szCs w:val="24"/>
        </w:rPr>
      </w:pPr>
    </w:p>
    <w:p w14:paraId="431F6584" w14:textId="77777777" w:rsidR="00702513" w:rsidRPr="00D36BD3" w:rsidRDefault="00702513" w:rsidP="00882BED">
      <w:pPr>
        <w:pStyle w:val="Textoindependiente"/>
        <w:spacing w:line="276" w:lineRule="auto"/>
        <w:ind w:left="100" w:right="120"/>
        <w:jc w:val="both"/>
        <w:rPr>
          <w:rFonts w:asciiTheme="minorHAnsi" w:hAnsiTheme="minorHAnsi" w:cstheme="minorHAnsi"/>
          <w:sz w:val="24"/>
          <w:szCs w:val="24"/>
        </w:rPr>
      </w:pPr>
    </w:p>
    <w:p w14:paraId="0B0BDCF2" w14:textId="140B6AE7" w:rsidR="00702513" w:rsidRPr="00882BED" w:rsidRDefault="00702513" w:rsidP="00882BED">
      <w:pPr>
        <w:pStyle w:val="Textoindependiente"/>
        <w:spacing w:line="276" w:lineRule="auto"/>
        <w:ind w:left="100" w:right="120"/>
        <w:jc w:val="both"/>
        <w:rPr>
          <w:rFonts w:ascii="Trebuchet MS" w:hAnsi="Trebuchet MS"/>
          <w:sz w:val="24"/>
          <w:szCs w:val="24"/>
        </w:rPr>
      </w:pPr>
    </w:p>
    <w:p w14:paraId="6C526206" w14:textId="6127EE67" w:rsidR="00702513" w:rsidRPr="00882BED" w:rsidRDefault="00702513" w:rsidP="00882BED">
      <w:pPr>
        <w:pStyle w:val="Textoindependiente"/>
        <w:spacing w:line="276" w:lineRule="auto"/>
        <w:ind w:left="100" w:right="120"/>
        <w:jc w:val="both"/>
        <w:rPr>
          <w:rFonts w:ascii="Trebuchet MS" w:hAnsi="Trebuchet MS"/>
          <w:sz w:val="24"/>
          <w:szCs w:val="24"/>
        </w:rPr>
      </w:pPr>
    </w:p>
    <w:p w14:paraId="53F1D1FD" w14:textId="4422D5A0" w:rsidR="00CE18A7" w:rsidRPr="00882BED" w:rsidRDefault="00702513" w:rsidP="00882BED">
      <w:pPr>
        <w:pStyle w:val="Textoindependiente"/>
        <w:spacing w:line="276" w:lineRule="auto"/>
        <w:ind w:left="100" w:right="120"/>
        <w:jc w:val="both"/>
        <w:rPr>
          <w:rFonts w:ascii="Trebuchet MS" w:hAnsi="Trebuchet MS"/>
          <w:sz w:val="24"/>
          <w:szCs w:val="24"/>
        </w:rPr>
        <w:sectPr w:rsidR="00CE18A7" w:rsidRPr="00882BED">
          <w:pgSz w:w="12240" w:h="15840"/>
          <w:pgMar w:top="1500" w:right="1320" w:bottom="280" w:left="1340" w:header="720" w:footer="720" w:gutter="0"/>
          <w:cols w:space="720"/>
        </w:sectPr>
      </w:pPr>
      <w:r w:rsidRPr="00882BED">
        <w:rPr>
          <w:rFonts w:ascii="Trebuchet MS" w:hAnsi="Trebuchet MS"/>
          <w:sz w:val="24"/>
          <w:szCs w:val="24"/>
        </w:rPr>
        <w:tab/>
      </w:r>
    </w:p>
    <w:p w14:paraId="3E0827CA" w14:textId="251E4D2A" w:rsidR="0075386F" w:rsidRPr="00B407D5" w:rsidRDefault="0075386F" w:rsidP="00B407D5">
      <w:pPr>
        <w:pStyle w:val="Ttulo1"/>
        <w:rPr>
          <w:rFonts w:ascii="Arial" w:hAnsi="Arial" w:cs="Arial"/>
          <w:sz w:val="24"/>
          <w:szCs w:val="24"/>
        </w:rPr>
      </w:pPr>
    </w:p>
    <w:p w14:paraId="5F370735" w14:textId="31C74291" w:rsidR="006511BC" w:rsidRPr="00391A11" w:rsidRDefault="006511BC" w:rsidP="00B407D5">
      <w:pPr>
        <w:pStyle w:val="Ttulo1"/>
        <w:numPr>
          <w:ilvl w:val="0"/>
          <w:numId w:val="17"/>
        </w:numPr>
        <w:rPr>
          <w:rFonts w:asciiTheme="minorHAnsi" w:hAnsiTheme="minorHAnsi" w:cstheme="minorHAnsi"/>
          <w:sz w:val="32"/>
          <w:szCs w:val="32"/>
        </w:rPr>
      </w:pPr>
      <w:bookmarkStart w:id="3" w:name="_Toc178069687"/>
      <w:bookmarkStart w:id="4" w:name="_Toc188877991"/>
      <w:r w:rsidRPr="00391A11">
        <w:rPr>
          <w:rFonts w:asciiTheme="minorHAnsi" w:hAnsiTheme="minorHAnsi" w:cstheme="minorHAnsi"/>
          <w:sz w:val="32"/>
          <w:szCs w:val="32"/>
        </w:rPr>
        <w:t>Estructura del Comité</w:t>
      </w:r>
      <w:bookmarkEnd w:id="3"/>
      <w:bookmarkEnd w:id="4"/>
    </w:p>
    <w:p w14:paraId="5D1C64DA" w14:textId="77777777" w:rsidR="006511BC" w:rsidRPr="00141928" w:rsidRDefault="006511BC" w:rsidP="006511BC">
      <w:pPr>
        <w:pStyle w:val="Textoindependiente"/>
        <w:rPr>
          <w:rFonts w:asciiTheme="minorHAnsi" w:hAnsiTheme="minorHAnsi" w:cstheme="minorHAnsi"/>
          <w:b/>
        </w:rPr>
      </w:pPr>
    </w:p>
    <w:p w14:paraId="6CBB5A2D" w14:textId="77777777" w:rsidR="006511BC" w:rsidRPr="00141928" w:rsidRDefault="006511BC" w:rsidP="006511BC">
      <w:pPr>
        <w:pStyle w:val="Textoindependiente"/>
        <w:spacing w:before="10"/>
        <w:rPr>
          <w:rFonts w:asciiTheme="minorHAnsi" w:hAnsiTheme="minorHAnsi" w:cstheme="minorHAnsi"/>
          <w:b/>
          <w:sz w:val="20"/>
        </w:rPr>
      </w:pPr>
    </w:p>
    <w:p w14:paraId="0770C5D6" w14:textId="149C9D5D" w:rsidR="006511BC" w:rsidRPr="00141928" w:rsidRDefault="00B407D5" w:rsidP="00B407D5">
      <w:pPr>
        <w:pStyle w:val="Ttulo2"/>
        <w:rPr>
          <w:rFonts w:asciiTheme="minorHAnsi" w:hAnsiTheme="minorHAnsi" w:cstheme="minorHAnsi"/>
          <w:color w:val="000000" w:themeColor="text1"/>
          <w:sz w:val="24"/>
          <w:szCs w:val="24"/>
        </w:rPr>
      </w:pPr>
      <w:r w:rsidRPr="00141928">
        <w:rPr>
          <w:rFonts w:asciiTheme="minorHAnsi" w:hAnsiTheme="minorHAnsi" w:cstheme="minorHAnsi"/>
          <w:color w:val="000000" w:themeColor="text1"/>
          <w:sz w:val="24"/>
          <w:szCs w:val="24"/>
        </w:rPr>
        <w:t xml:space="preserve"> </w:t>
      </w:r>
      <w:r w:rsidR="00334BD7">
        <w:rPr>
          <w:rFonts w:asciiTheme="minorHAnsi" w:hAnsiTheme="minorHAnsi" w:cstheme="minorHAnsi"/>
          <w:color w:val="000000" w:themeColor="text1"/>
          <w:sz w:val="24"/>
          <w:szCs w:val="24"/>
        </w:rPr>
        <w:t xml:space="preserve">      </w:t>
      </w:r>
      <w:bookmarkStart w:id="5" w:name="_Toc188877992"/>
      <w:r w:rsidRPr="00141928">
        <w:rPr>
          <w:rFonts w:asciiTheme="minorHAnsi" w:hAnsiTheme="minorHAnsi" w:cstheme="minorHAnsi"/>
          <w:color w:val="000000" w:themeColor="text1"/>
          <w:sz w:val="24"/>
          <w:szCs w:val="24"/>
        </w:rPr>
        <w:t xml:space="preserve">2.1 </w:t>
      </w:r>
      <w:r w:rsidR="006511BC" w:rsidRPr="00141928">
        <w:rPr>
          <w:rFonts w:asciiTheme="minorHAnsi" w:hAnsiTheme="minorHAnsi" w:cstheme="minorHAnsi"/>
          <w:color w:val="000000" w:themeColor="text1"/>
          <w:sz w:val="24"/>
          <w:szCs w:val="24"/>
        </w:rPr>
        <w:t>Miembros del Comité:</w:t>
      </w:r>
      <w:bookmarkEnd w:id="5"/>
    </w:p>
    <w:p w14:paraId="47B79BA2" w14:textId="3F2FA724" w:rsidR="006511BC" w:rsidRDefault="006511BC" w:rsidP="006511BC">
      <w:pPr>
        <w:pStyle w:val="Textoindependiente"/>
        <w:spacing w:line="276" w:lineRule="auto"/>
        <w:ind w:left="1930" w:right="120"/>
        <w:jc w:val="both"/>
        <w:rPr>
          <w:rFonts w:ascii="Trebuchet MS" w:hAnsi="Trebuchet MS"/>
          <w:sz w:val="24"/>
          <w:szCs w:val="24"/>
        </w:rPr>
      </w:pPr>
    </w:p>
    <w:tbl>
      <w:tblPr>
        <w:tblStyle w:val="Tablaconcuadrcula"/>
        <w:tblW w:w="6946" w:type="dxa"/>
        <w:jc w:val="center"/>
        <w:tblLook w:val="04A0" w:firstRow="1" w:lastRow="0" w:firstColumn="1" w:lastColumn="0" w:noHBand="0" w:noVBand="1"/>
      </w:tblPr>
      <w:tblGrid>
        <w:gridCol w:w="4111"/>
        <w:gridCol w:w="2835"/>
      </w:tblGrid>
      <w:tr w:rsidR="009B735D" w:rsidRPr="007673D1" w14:paraId="3F0ACFE4" w14:textId="77777777" w:rsidTr="00334BD7">
        <w:trPr>
          <w:jc w:val="center"/>
        </w:trPr>
        <w:tc>
          <w:tcPr>
            <w:tcW w:w="4111" w:type="dxa"/>
            <w:shd w:val="clear" w:color="auto" w:fill="EEECE1" w:themeFill="background2"/>
          </w:tcPr>
          <w:p w14:paraId="2FE3F963" w14:textId="77777777" w:rsidR="009B735D" w:rsidRPr="007673D1" w:rsidRDefault="009B735D" w:rsidP="000510F8">
            <w:pPr>
              <w:jc w:val="center"/>
              <w:rPr>
                <w:rFonts w:ascii="Trebuchet MS" w:hAnsi="Trebuchet MS"/>
                <w:b/>
                <w:sz w:val="20"/>
                <w:szCs w:val="20"/>
              </w:rPr>
            </w:pPr>
            <w:r>
              <w:rPr>
                <w:rFonts w:ascii="Trebuchet MS" w:hAnsi="Trebuchet MS"/>
                <w:b/>
                <w:sz w:val="20"/>
                <w:szCs w:val="20"/>
              </w:rPr>
              <w:t>NOMBRE</w:t>
            </w:r>
          </w:p>
        </w:tc>
        <w:tc>
          <w:tcPr>
            <w:tcW w:w="2835" w:type="dxa"/>
            <w:shd w:val="clear" w:color="auto" w:fill="EEECE1" w:themeFill="background2"/>
          </w:tcPr>
          <w:p w14:paraId="57E31E36" w14:textId="77777777" w:rsidR="009B735D" w:rsidRPr="007673D1" w:rsidRDefault="009B735D" w:rsidP="000510F8">
            <w:pPr>
              <w:jc w:val="center"/>
              <w:rPr>
                <w:rFonts w:ascii="Trebuchet MS" w:hAnsi="Trebuchet MS"/>
                <w:b/>
                <w:sz w:val="20"/>
                <w:szCs w:val="20"/>
              </w:rPr>
            </w:pPr>
            <w:r>
              <w:rPr>
                <w:rFonts w:ascii="Trebuchet MS" w:hAnsi="Trebuchet MS"/>
                <w:b/>
                <w:sz w:val="20"/>
                <w:szCs w:val="20"/>
              </w:rPr>
              <w:t>CARGO</w:t>
            </w:r>
          </w:p>
        </w:tc>
      </w:tr>
      <w:tr w:rsidR="009B735D" w:rsidRPr="007673D1" w14:paraId="4E0A3468" w14:textId="77777777" w:rsidTr="00334BD7">
        <w:trPr>
          <w:jc w:val="center"/>
        </w:trPr>
        <w:tc>
          <w:tcPr>
            <w:tcW w:w="4111" w:type="dxa"/>
          </w:tcPr>
          <w:p w14:paraId="1CD6223D" w14:textId="77777777" w:rsidR="009B735D" w:rsidRPr="00A510D8" w:rsidRDefault="009B735D" w:rsidP="003716EA">
            <w:pPr>
              <w:spacing w:line="360" w:lineRule="auto"/>
              <w:rPr>
                <w:sz w:val="24"/>
              </w:rPr>
            </w:pPr>
            <w:r w:rsidRPr="00A510D8">
              <w:rPr>
                <w:sz w:val="24"/>
              </w:rPr>
              <w:t>Gloria Elizabeth Chacón Cambar</w:t>
            </w:r>
          </w:p>
        </w:tc>
        <w:tc>
          <w:tcPr>
            <w:tcW w:w="2835" w:type="dxa"/>
          </w:tcPr>
          <w:p w14:paraId="5DEC51C7" w14:textId="77777777" w:rsidR="009B735D" w:rsidRPr="00A510D8" w:rsidRDefault="009B735D" w:rsidP="003716EA">
            <w:pPr>
              <w:spacing w:line="360" w:lineRule="auto"/>
              <w:jc w:val="center"/>
              <w:rPr>
                <w:sz w:val="24"/>
                <w:lang w:val="es-HN"/>
              </w:rPr>
            </w:pPr>
            <w:r w:rsidRPr="00A510D8">
              <w:rPr>
                <w:sz w:val="24"/>
                <w:lang w:val="es-HN"/>
              </w:rPr>
              <w:t>Presidenta</w:t>
            </w:r>
          </w:p>
        </w:tc>
      </w:tr>
      <w:tr w:rsidR="009B735D" w:rsidRPr="007673D1" w14:paraId="3F8A5325" w14:textId="77777777" w:rsidTr="00334BD7">
        <w:trPr>
          <w:jc w:val="center"/>
        </w:trPr>
        <w:tc>
          <w:tcPr>
            <w:tcW w:w="4111" w:type="dxa"/>
          </w:tcPr>
          <w:p w14:paraId="78894FF2" w14:textId="6794D728" w:rsidR="009B735D" w:rsidRPr="00A510D8" w:rsidRDefault="009B735D" w:rsidP="003716EA">
            <w:pPr>
              <w:spacing w:line="360" w:lineRule="auto"/>
              <w:rPr>
                <w:sz w:val="24"/>
              </w:rPr>
            </w:pPr>
            <w:r w:rsidRPr="00A510D8">
              <w:rPr>
                <w:sz w:val="24"/>
              </w:rPr>
              <w:t xml:space="preserve">Lilian </w:t>
            </w:r>
            <w:r w:rsidR="005E76AD" w:rsidRPr="00A510D8">
              <w:rPr>
                <w:sz w:val="24"/>
              </w:rPr>
              <w:t xml:space="preserve">Pamela </w:t>
            </w:r>
            <w:r w:rsidRPr="00A510D8">
              <w:rPr>
                <w:sz w:val="24"/>
              </w:rPr>
              <w:t>Chavarría</w:t>
            </w:r>
            <w:r w:rsidR="005E76AD" w:rsidRPr="00A510D8">
              <w:rPr>
                <w:sz w:val="24"/>
              </w:rPr>
              <w:t xml:space="preserve"> Rodríguez</w:t>
            </w:r>
          </w:p>
        </w:tc>
        <w:tc>
          <w:tcPr>
            <w:tcW w:w="2835" w:type="dxa"/>
          </w:tcPr>
          <w:p w14:paraId="46CCF2C5" w14:textId="77777777" w:rsidR="009B735D" w:rsidRPr="00A510D8" w:rsidRDefault="009B735D" w:rsidP="003716EA">
            <w:pPr>
              <w:spacing w:line="360" w:lineRule="auto"/>
              <w:jc w:val="center"/>
              <w:rPr>
                <w:sz w:val="24"/>
                <w:lang w:val="es-HN"/>
              </w:rPr>
            </w:pPr>
            <w:r w:rsidRPr="00A510D8">
              <w:rPr>
                <w:sz w:val="24"/>
                <w:lang w:val="es-HN"/>
              </w:rPr>
              <w:t>Secretaria</w:t>
            </w:r>
          </w:p>
        </w:tc>
      </w:tr>
      <w:tr w:rsidR="009B735D" w:rsidRPr="007673D1" w14:paraId="2AB2A4FE" w14:textId="77777777" w:rsidTr="00334BD7">
        <w:trPr>
          <w:jc w:val="center"/>
        </w:trPr>
        <w:tc>
          <w:tcPr>
            <w:tcW w:w="4111" w:type="dxa"/>
          </w:tcPr>
          <w:p w14:paraId="38A49BA4" w14:textId="77678637" w:rsidR="009B735D" w:rsidRPr="00A510D8" w:rsidRDefault="009B735D" w:rsidP="003716EA">
            <w:pPr>
              <w:spacing w:line="360" w:lineRule="auto"/>
              <w:rPr>
                <w:sz w:val="24"/>
              </w:rPr>
            </w:pPr>
            <w:r w:rsidRPr="00A510D8">
              <w:rPr>
                <w:sz w:val="24"/>
              </w:rPr>
              <w:t>Marlon</w:t>
            </w:r>
            <w:r w:rsidR="00E54EEA" w:rsidRPr="00A510D8">
              <w:rPr>
                <w:sz w:val="24"/>
              </w:rPr>
              <w:t xml:space="preserve"> Yoel</w:t>
            </w:r>
            <w:r w:rsidRPr="00A510D8">
              <w:rPr>
                <w:sz w:val="24"/>
              </w:rPr>
              <w:t xml:space="preserve"> Calderón</w:t>
            </w:r>
            <w:r w:rsidR="00E54EEA" w:rsidRPr="00A510D8">
              <w:rPr>
                <w:sz w:val="24"/>
              </w:rPr>
              <w:t xml:space="preserve"> Zelaya</w:t>
            </w:r>
          </w:p>
        </w:tc>
        <w:tc>
          <w:tcPr>
            <w:tcW w:w="2835" w:type="dxa"/>
          </w:tcPr>
          <w:p w14:paraId="1DF3BD52" w14:textId="77777777" w:rsidR="009B735D" w:rsidRPr="00A510D8" w:rsidRDefault="009B735D" w:rsidP="003716EA">
            <w:pPr>
              <w:spacing w:line="360" w:lineRule="auto"/>
              <w:jc w:val="center"/>
              <w:rPr>
                <w:sz w:val="24"/>
                <w:lang w:val="es-HN"/>
              </w:rPr>
            </w:pPr>
            <w:r w:rsidRPr="00A510D8">
              <w:rPr>
                <w:sz w:val="24"/>
                <w:lang w:val="es-HN"/>
              </w:rPr>
              <w:t>Vocal I</w:t>
            </w:r>
          </w:p>
        </w:tc>
      </w:tr>
      <w:tr w:rsidR="009B735D" w:rsidRPr="007673D1" w14:paraId="3F8A477B" w14:textId="77777777" w:rsidTr="00334BD7">
        <w:trPr>
          <w:jc w:val="center"/>
        </w:trPr>
        <w:tc>
          <w:tcPr>
            <w:tcW w:w="4111" w:type="dxa"/>
          </w:tcPr>
          <w:p w14:paraId="22707293" w14:textId="3521B39C" w:rsidR="009B735D" w:rsidRPr="00A510D8" w:rsidRDefault="009B735D" w:rsidP="003716EA">
            <w:pPr>
              <w:spacing w:line="360" w:lineRule="auto"/>
              <w:rPr>
                <w:sz w:val="24"/>
              </w:rPr>
            </w:pPr>
            <w:r w:rsidRPr="00A510D8">
              <w:rPr>
                <w:sz w:val="24"/>
              </w:rPr>
              <w:t xml:space="preserve">Teresa </w:t>
            </w:r>
            <w:r w:rsidR="0052191D" w:rsidRPr="00A510D8">
              <w:rPr>
                <w:sz w:val="24"/>
              </w:rPr>
              <w:t xml:space="preserve">Melissa </w:t>
            </w:r>
            <w:r w:rsidRPr="00A510D8">
              <w:rPr>
                <w:sz w:val="24"/>
              </w:rPr>
              <w:t>Hernández</w:t>
            </w:r>
            <w:r w:rsidR="0052191D" w:rsidRPr="00A510D8">
              <w:rPr>
                <w:sz w:val="24"/>
              </w:rPr>
              <w:t xml:space="preserve"> Trejo</w:t>
            </w:r>
          </w:p>
        </w:tc>
        <w:tc>
          <w:tcPr>
            <w:tcW w:w="2835" w:type="dxa"/>
          </w:tcPr>
          <w:p w14:paraId="4EE8441F" w14:textId="77777777" w:rsidR="009B735D" w:rsidRPr="00A510D8" w:rsidRDefault="009B735D" w:rsidP="003716EA">
            <w:pPr>
              <w:spacing w:line="360" w:lineRule="auto"/>
              <w:jc w:val="center"/>
              <w:rPr>
                <w:sz w:val="24"/>
                <w:lang w:val="es-HN"/>
              </w:rPr>
            </w:pPr>
            <w:r w:rsidRPr="00A510D8">
              <w:rPr>
                <w:sz w:val="24"/>
                <w:lang w:val="es-HN"/>
              </w:rPr>
              <w:t>Vocal II</w:t>
            </w:r>
          </w:p>
        </w:tc>
      </w:tr>
      <w:tr w:rsidR="009B735D" w:rsidRPr="007673D1" w14:paraId="634FC242" w14:textId="77777777" w:rsidTr="00334BD7">
        <w:trPr>
          <w:jc w:val="center"/>
        </w:trPr>
        <w:tc>
          <w:tcPr>
            <w:tcW w:w="4111" w:type="dxa"/>
          </w:tcPr>
          <w:p w14:paraId="36E51AF1" w14:textId="2BC1B97F" w:rsidR="009B735D" w:rsidRPr="00A510D8" w:rsidRDefault="009B735D" w:rsidP="003716EA">
            <w:pPr>
              <w:spacing w:line="360" w:lineRule="auto"/>
              <w:rPr>
                <w:sz w:val="24"/>
              </w:rPr>
            </w:pPr>
            <w:r w:rsidRPr="00A510D8">
              <w:rPr>
                <w:sz w:val="24"/>
              </w:rPr>
              <w:t>Julián Baca</w:t>
            </w:r>
            <w:r w:rsidR="00893080" w:rsidRPr="00A510D8">
              <w:rPr>
                <w:sz w:val="24"/>
              </w:rPr>
              <w:t xml:space="preserve"> Flores</w:t>
            </w:r>
          </w:p>
        </w:tc>
        <w:tc>
          <w:tcPr>
            <w:tcW w:w="2835" w:type="dxa"/>
          </w:tcPr>
          <w:p w14:paraId="0E47608D" w14:textId="77777777" w:rsidR="009B735D" w:rsidRPr="00A510D8" w:rsidRDefault="009B735D" w:rsidP="003716EA">
            <w:pPr>
              <w:spacing w:line="360" w:lineRule="auto"/>
              <w:jc w:val="center"/>
              <w:rPr>
                <w:sz w:val="24"/>
                <w:lang w:val="es-HN"/>
              </w:rPr>
            </w:pPr>
            <w:r w:rsidRPr="00A510D8">
              <w:rPr>
                <w:sz w:val="24"/>
                <w:lang w:val="es-HN"/>
              </w:rPr>
              <w:t>Vocal III</w:t>
            </w:r>
          </w:p>
        </w:tc>
      </w:tr>
    </w:tbl>
    <w:p w14:paraId="494138E8" w14:textId="77777777" w:rsidR="006511BC" w:rsidRPr="00702513" w:rsidRDefault="006511BC" w:rsidP="006511BC">
      <w:pPr>
        <w:pStyle w:val="Textoindependiente"/>
        <w:spacing w:line="276" w:lineRule="auto"/>
        <w:ind w:left="100" w:right="120"/>
        <w:jc w:val="both"/>
        <w:rPr>
          <w:rFonts w:ascii="Trebuchet MS" w:hAnsi="Trebuchet MS"/>
          <w:sz w:val="24"/>
          <w:szCs w:val="24"/>
        </w:rPr>
      </w:pPr>
    </w:p>
    <w:p w14:paraId="40BBC2A5" w14:textId="3000AB73" w:rsidR="009F6DAE" w:rsidRDefault="00777861" w:rsidP="00AF4E73">
      <w:pPr>
        <w:pStyle w:val="Ttulo1"/>
        <w:numPr>
          <w:ilvl w:val="0"/>
          <w:numId w:val="17"/>
        </w:numPr>
        <w:rPr>
          <w:rFonts w:asciiTheme="minorHAnsi" w:hAnsiTheme="minorHAnsi" w:cstheme="minorHAnsi"/>
          <w:sz w:val="32"/>
          <w:szCs w:val="32"/>
        </w:rPr>
      </w:pPr>
      <w:bookmarkStart w:id="6" w:name="_Toc178069688"/>
      <w:bookmarkStart w:id="7" w:name="_Toc188877993"/>
      <w:r w:rsidRPr="00391A11">
        <w:rPr>
          <w:rFonts w:asciiTheme="minorHAnsi" w:hAnsiTheme="minorHAnsi" w:cstheme="minorHAnsi"/>
          <w:sz w:val="32"/>
          <w:szCs w:val="32"/>
        </w:rPr>
        <w:t>Actividades Realizadas</w:t>
      </w:r>
      <w:bookmarkEnd w:id="6"/>
      <w:bookmarkEnd w:id="7"/>
    </w:p>
    <w:p w14:paraId="24BE1D51" w14:textId="77777777" w:rsidR="00730E75" w:rsidRPr="00730E75" w:rsidRDefault="00730E75" w:rsidP="00730E75">
      <w:pPr>
        <w:pStyle w:val="Ttulo1"/>
        <w:ind w:left="360"/>
        <w:rPr>
          <w:rFonts w:asciiTheme="minorHAnsi" w:hAnsiTheme="minorHAnsi" w:cstheme="minorHAnsi"/>
          <w:sz w:val="32"/>
          <w:szCs w:val="32"/>
        </w:rPr>
      </w:pPr>
    </w:p>
    <w:tbl>
      <w:tblPr>
        <w:tblStyle w:val="Tablaconcuadrcula"/>
        <w:tblW w:w="10031" w:type="dxa"/>
        <w:tblLook w:val="04A0" w:firstRow="1" w:lastRow="0" w:firstColumn="1" w:lastColumn="0" w:noHBand="0" w:noVBand="1"/>
      </w:tblPr>
      <w:tblGrid>
        <w:gridCol w:w="569"/>
        <w:gridCol w:w="1705"/>
        <w:gridCol w:w="1678"/>
        <w:gridCol w:w="1498"/>
        <w:gridCol w:w="4581"/>
      </w:tblGrid>
      <w:tr w:rsidR="00AF4E73" w14:paraId="4CD23498" w14:textId="77777777" w:rsidTr="00AF4E73">
        <w:trPr>
          <w:trHeight w:val="216"/>
        </w:trPr>
        <w:tc>
          <w:tcPr>
            <w:tcW w:w="569" w:type="dxa"/>
            <w:shd w:val="clear" w:color="auto" w:fill="EEECE1" w:themeFill="background2"/>
          </w:tcPr>
          <w:p w14:paraId="78ECDD92" w14:textId="77777777" w:rsidR="00AF4E73" w:rsidRPr="00AF4E73" w:rsidRDefault="00AF4E73" w:rsidP="00C14D2F">
            <w:pPr>
              <w:jc w:val="center"/>
              <w:rPr>
                <w:rFonts w:asciiTheme="minorHAnsi" w:eastAsia="Cambria" w:hAnsiTheme="minorHAnsi" w:cstheme="minorHAnsi"/>
                <w:b/>
                <w:bCs/>
                <w:color w:val="0D0D0D" w:themeColor="text1" w:themeTint="F2"/>
                <w:sz w:val="24"/>
                <w:szCs w:val="24"/>
              </w:rPr>
            </w:pPr>
            <w:r w:rsidRPr="00AF4E73">
              <w:rPr>
                <w:rFonts w:asciiTheme="minorHAnsi" w:eastAsia="Cambria" w:hAnsiTheme="minorHAnsi" w:cstheme="minorHAnsi"/>
                <w:b/>
                <w:bCs/>
                <w:color w:val="0D0D0D" w:themeColor="text1" w:themeTint="F2"/>
                <w:sz w:val="24"/>
                <w:szCs w:val="24"/>
              </w:rPr>
              <w:t>No.</w:t>
            </w:r>
          </w:p>
        </w:tc>
        <w:tc>
          <w:tcPr>
            <w:tcW w:w="1705" w:type="dxa"/>
            <w:shd w:val="clear" w:color="auto" w:fill="EEECE1" w:themeFill="background2"/>
          </w:tcPr>
          <w:p w14:paraId="31FD20E0" w14:textId="77777777" w:rsidR="00AF4E73" w:rsidRPr="00AF4E73" w:rsidRDefault="00AF4E73" w:rsidP="00C14D2F">
            <w:pPr>
              <w:jc w:val="center"/>
              <w:rPr>
                <w:rFonts w:asciiTheme="minorHAnsi" w:eastAsia="Cambria" w:hAnsiTheme="minorHAnsi" w:cstheme="minorHAnsi"/>
                <w:b/>
                <w:bCs/>
                <w:color w:val="0D0D0D" w:themeColor="text1" w:themeTint="F2"/>
                <w:sz w:val="24"/>
                <w:szCs w:val="24"/>
              </w:rPr>
            </w:pPr>
            <w:r w:rsidRPr="00AF4E73">
              <w:rPr>
                <w:rFonts w:asciiTheme="minorHAnsi" w:eastAsia="Cambria" w:hAnsiTheme="minorHAnsi" w:cstheme="minorHAnsi"/>
                <w:b/>
                <w:bCs/>
                <w:color w:val="0D0D0D" w:themeColor="text1" w:themeTint="F2"/>
                <w:sz w:val="24"/>
                <w:szCs w:val="24"/>
              </w:rPr>
              <w:t>ACTIVIDAD</w:t>
            </w:r>
          </w:p>
        </w:tc>
        <w:tc>
          <w:tcPr>
            <w:tcW w:w="1678" w:type="dxa"/>
            <w:shd w:val="clear" w:color="auto" w:fill="EEECE1" w:themeFill="background2"/>
          </w:tcPr>
          <w:p w14:paraId="56E30E83" w14:textId="77777777" w:rsidR="00AF4E73" w:rsidRPr="00AF4E73" w:rsidRDefault="00AF4E73" w:rsidP="00C14D2F">
            <w:pPr>
              <w:jc w:val="center"/>
              <w:rPr>
                <w:rFonts w:asciiTheme="minorHAnsi" w:eastAsia="Cambria" w:hAnsiTheme="minorHAnsi" w:cstheme="minorHAnsi"/>
                <w:b/>
                <w:bCs/>
                <w:color w:val="0D0D0D" w:themeColor="text1" w:themeTint="F2"/>
                <w:sz w:val="24"/>
                <w:szCs w:val="24"/>
              </w:rPr>
            </w:pPr>
            <w:r w:rsidRPr="00AF4E73">
              <w:rPr>
                <w:rFonts w:asciiTheme="minorHAnsi" w:eastAsia="Cambria" w:hAnsiTheme="minorHAnsi" w:cstheme="minorHAnsi"/>
                <w:b/>
                <w:bCs/>
                <w:color w:val="0D0D0D" w:themeColor="text1" w:themeTint="F2"/>
                <w:sz w:val="24"/>
                <w:szCs w:val="24"/>
              </w:rPr>
              <w:t>RESULTADOS</w:t>
            </w:r>
          </w:p>
        </w:tc>
        <w:tc>
          <w:tcPr>
            <w:tcW w:w="1498" w:type="dxa"/>
            <w:shd w:val="clear" w:color="auto" w:fill="EEECE1" w:themeFill="background2"/>
          </w:tcPr>
          <w:p w14:paraId="5FB088F6" w14:textId="77777777" w:rsidR="00AF4E73" w:rsidRPr="00AF4E73" w:rsidRDefault="00AF4E73" w:rsidP="00C14D2F">
            <w:pPr>
              <w:jc w:val="center"/>
              <w:rPr>
                <w:rFonts w:asciiTheme="minorHAnsi" w:eastAsia="Cambria" w:hAnsiTheme="minorHAnsi" w:cstheme="minorHAnsi"/>
                <w:b/>
                <w:bCs/>
                <w:color w:val="0D0D0D" w:themeColor="text1" w:themeTint="F2"/>
                <w:sz w:val="24"/>
                <w:szCs w:val="24"/>
              </w:rPr>
            </w:pPr>
            <w:r w:rsidRPr="00AF4E73">
              <w:rPr>
                <w:rFonts w:asciiTheme="minorHAnsi" w:eastAsia="Cambria" w:hAnsiTheme="minorHAnsi" w:cstheme="minorHAnsi"/>
                <w:b/>
                <w:bCs/>
                <w:color w:val="0D0D0D" w:themeColor="text1" w:themeTint="F2"/>
                <w:sz w:val="24"/>
                <w:szCs w:val="24"/>
              </w:rPr>
              <w:t>FECHA</w:t>
            </w:r>
          </w:p>
        </w:tc>
        <w:tc>
          <w:tcPr>
            <w:tcW w:w="4581" w:type="dxa"/>
            <w:shd w:val="clear" w:color="auto" w:fill="EEECE1" w:themeFill="background2"/>
          </w:tcPr>
          <w:p w14:paraId="12832940" w14:textId="77777777" w:rsidR="00AF4E73" w:rsidRPr="00AF4E73" w:rsidRDefault="00AF4E73" w:rsidP="00C14D2F">
            <w:pPr>
              <w:jc w:val="center"/>
              <w:rPr>
                <w:rFonts w:asciiTheme="minorHAnsi" w:eastAsia="Cambria" w:hAnsiTheme="minorHAnsi" w:cstheme="minorHAnsi"/>
                <w:b/>
                <w:bCs/>
                <w:color w:val="0D0D0D" w:themeColor="text1" w:themeTint="F2"/>
                <w:sz w:val="24"/>
                <w:szCs w:val="24"/>
              </w:rPr>
            </w:pPr>
            <w:r w:rsidRPr="00AF4E73">
              <w:rPr>
                <w:rFonts w:asciiTheme="minorHAnsi" w:eastAsia="Cambria" w:hAnsiTheme="minorHAnsi" w:cstheme="minorHAnsi"/>
                <w:b/>
                <w:bCs/>
                <w:color w:val="0D0D0D" w:themeColor="text1" w:themeTint="F2"/>
                <w:sz w:val="24"/>
                <w:szCs w:val="24"/>
              </w:rPr>
              <w:t>OBSERVACIÓN</w:t>
            </w:r>
          </w:p>
        </w:tc>
      </w:tr>
      <w:tr w:rsidR="00AF4E73" w14:paraId="5A62FD66" w14:textId="77777777" w:rsidTr="00C14D2F">
        <w:trPr>
          <w:trHeight w:val="2750"/>
        </w:trPr>
        <w:tc>
          <w:tcPr>
            <w:tcW w:w="569" w:type="dxa"/>
          </w:tcPr>
          <w:p w14:paraId="37389BD6" w14:textId="77777777" w:rsidR="00AF4E73" w:rsidRPr="00727D9F" w:rsidRDefault="00AF4E73" w:rsidP="00C14D2F">
            <w:pPr>
              <w:rPr>
                <w:sz w:val="24"/>
                <w:szCs w:val="24"/>
              </w:rPr>
            </w:pPr>
            <w:r w:rsidRPr="00727D9F">
              <w:rPr>
                <w:sz w:val="24"/>
                <w:szCs w:val="24"/>
              </w:rPr>
              <w:t>1</w:t>
            </w:r>
          </w:p>
        </w:tc>
        <w:tc>
          <w:tcPr>
            <w:tcW w:w="1705" w:type="dxa"/>
          </w:tcPr>
          <w:p w14:paraId="11BF3ACF" w14:textId="77777777" w:rsidR="00AF4E73" w:rsidRPr="00727D9F" w:rsidRDefault="00AF4E73" w:rsidP="00C14D2F">
            <w:pPr>
              <w:rPr>
                <w:sz w:val="24"/>
                <w:szCs w:val="24"/>
              </w:rPr>
            </w:pPr>
            <w:r w:rsidRPr="00727D9F">
              <w:rPr>
                <w:sz w:val="24"/>
                <w:szCs w:val="24"/>
              </w:rPr>
              <w:t>OF-018-SEDU-2024:</w:t>
            </w:r>
          </w:p>
          <w:p w14:paraId="703FD769" w14:textId="77777777" w:rsidR="00AF4E73" w:rsidRPr="00727D9F" w:rsidRDefault="00AF4E73" w:rsidP="00C14D2F">
            <w:pPr>
              <w:rPr>
                <w:sz w:val="24"/>
                <w:szCs w:val="24"/>
              </w:rPr>
            </w:pPr>
          </w:p>
          <w:p w14:paraId="5C37CA88" w14:textId="77777777" w:rsidR="00AF4E73" w:rsidRPr="00727D9F" w:rsidRDefault="00AF4E73" w:rsidP="00C14D2F">
            <w:pPr>
              <w:rPr>
                <w:sz w:val="24"/>
                <w:szCs w:val="24"/>
              </w:rPr>
            </w:pPr>
            <w:r w:rsidRPr="00727D9F">
              <w:rPr>
                <w:sz w:val="24"/>
                <w:szCs w:val="24"/>
              </w:rPr>
              <w:t xml:space="preserve">Se le envío Oficio a los funcionarios para destacar el </w:t>
            </w:r>
            <w:r w:rsidRPr="00ED2E05">
              <w:rPr>
                <w:b/>
                <w:sz w:val="24"/>
                <w:szCs w:val="24"/>
              </w:rPr>
              <w:t>VALOR DEL ORDEN.</w:t>
            </w:r>
          </w:p>
        </w:tc>
        <w:tc>
          <w:tcPr>
            <w:tcW w:w="1678" w:type="dxa"/>
          </w:tcPr>
          <w:p w14:paraId="6361B91E" w14:textId="77777777" w:rsidR="00AF4E73" w:rsidRPr="00727D9F" w:rsidRDefault="00AF4E73" w:rsidP="00C14D2F">
            <w:pPr>
              <w:rPr>
                <w:sz w:val="24"/>
                <w:szCs w:val="24"/>
              </w:rPr>
            </w:pPr>
            <w:r w:rsidRPr="00727D9F">
              <w:rPr>
                <w:sz w:val="24"/>
                <w:szCs w:val="24"/>
              </w:rPr>
              <w:t xml:space="preserve">Entregado </w:t>
            </w:r>
            <w:r>
              <w:rPr>
                <w:sz w:val="24"/>
                <w:szCs w:val="24"/>
              </w:rPr>
              <w:t>a los</w:t>
            </w:r>
            <w:r w:rsidRPr="00727D9F">
              <w:rPr>
                <w:sz w:val="24"/>
                <w:szCs w:val="24"/>
              </w:rPr>
              <w:t xml:space="preserve"> Funcionarios de la Secretaría de Educación. </w:t>
            </w:r>
          </w:p>
        </w:tc>
        <w:tc>
          <w:tcPr>
            <w:tcW w:w="1498" w:type="dxa"/>
          </w:tcPr>
          <w:p w14:paraId="37079B73" w14:textId="77777777" w:rsidR="00AF4E73" w:rsidRPr="00727D9F" w:rsidRDefault="00AF4E73" w:rsidP="00C14D2F">
            <w:pPr>
              <w:rPr>
                <w:sz w:val="24"/>
                <w:szCs w:val="24"/>
              </w:rPr>
            </w:pPr>
            <w:r w:rsidRPr="00727D9F">
              <w:rPr>
                <w:sz w:val="24"/>
                <w:szCs w:val="24"/>
              </w:rPr>
              <w:t>28/10/2024</w:t>
            </w:r>
          </w:p>
        </w:tc>
        <w:tc>
          <w:tcPr>
            <w:tcW w:w="4581" w:type="dxa"/>
          </w:tcPr>
          <w:p w14:paraId="39E365AB" w14:textId="77777777" w:rsidR="00AF4E73" w:rsidRDefault="00AF4E73" w:rsidP="00C14D2F">
            <w:pPr>
              <w:jc w:val="center"/>
              <w:rPr>
                <w:rFonts w:ascii="Cambria" w:eastAsia="Cambria" w:hAnsi="Cambria" w:cs="Cambria"/>
                <w:b/>
                <w:bCs/>
                <w:color w:val="767070"/>
                <w:sz w:val="24"/>
                <w:szCs w:val="24"/>
              </w:rPr>
            </w:pPr>
          </w:p>
          <w:p w14:paraId="63C01142" w14:textId="77777777" w:rsidR="00AF4E73" w:rsidRDefault="00AF4E73" w:rsidP="00C14D2F">
            <w:pPr>
              <w:jc w:val="center"/>
              <w:rPr>
                <w:rFonts w:ascii="Cambria" w:eastAsia="Cambria" w:hAnsi="Cambria" w:cs="Cambria"/>
                <w:b/>
                <w:bCs/>
                <w:color w:val="767070"/>
                <w:sz w:val="24"/>
                <w:szCs w:val="24"/>
              </w:rPr>
            </w:pPr>
            <w:r>
              <w:rPr>
                <w:rFonts w:ascii="Cambria" w:eastAsia="Cambria" w:hAnsi="Cambria" w:cs="Cambria"/>
                <w:b/>
                <w:bCs/>
                <w:noProof/>
                <w:color w:val="767070"/>
                <w:sz w:val="24"/>
                <w:szCs w:val="24"/>
                <w:lang w:val="es-HN" w:eastAsia="es-HN"/>
              </w:rPr>
              <w:drawing>
                <wp:inline distT="0" distB="0" distL="0" distR="0" wp14:anchorId="24E70707" wp14:editId="4E055116">
                  <wp:extent cx="1946794" cy="2305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TA-2.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9861" cy="2320522"/>
                          </a:xfrm>
                          <a:prstGeom prst="rect">
                            <a:avLst/>
                          </a:prstGeom>
                        </pic:spPr>
                      </pic:pic>
                    </a:graphicData>
                  </a:graphic>
                </wp:inline>
              </w:drawing>
            </w:r>
          </w:p>
        </w:tc>
      </w:tr>
      <w:tr w:rsidR="00AF4E73" w14:paraId="7A5F34EC" w14:textId="77777777" w:rsidTr="00C14D2F">
        <w:trPr>
          <w:trHeight w:val="2864"/>
        </w:trPr>
        <w:tc>
          <w:tcPr>
            <w:tcW w:w="569" w:type="dxa"/>
          </w:tcPr>
          <w:p w14:paraId="22A00587" w14:textId="77777777" w:rsidR="00AF4E73" w:rsidRPr="00727D9F" w:rsidRDefault="00AF4E73" w:rsidP="00C14D2F">
            <w:pPr>
              <w:rPr>
                <w:sz w:val="24"/>
                <w:szCs w:val="24"/>
              </w:rPr>
            </w:pPr>
            <w:r w:rsidRPr="00727D9F">
              <w:rPr>
                <w:sz w:val="24"/>
                <w:szCs w:val="24"/>
              </w:rPr>
              <w:t>2</w:t>
            </w:r>
          </w:p>
        </w:tc>
        <w:tc>
          <w:tcPr>
            <w:tcW w:w="1705" w:type="dxa"/>
          </w:tcPr>
          <w:p w14:paraId="7000CCDA" w14:textId="77777777" w:rsidR="00AF4E73" w:rsidRPr="00727D9F" w:rsidRDefault="00AF4E73" w:rsidP="00C14D2F">
            <w:pPr>
              <w:rPr>
                <w:sz w:val="24"/>
                <w:szCs w:val="24"/>
              </w:rPr>
            </w:pPr>
            <w:r w:rsidRPr="00727D9F">
              <w:rPr>
                <w:sz w:val="24"/>
                <w:szCs w:val="24"/>
              </w:rPr>
              <w:t>OF-017-CPEP-2024-SEDUC:</w:t>
            </w:r>
          </w:p>
          <w:p w14:paraId="69BFCBF7" w14:textId="77777777" w:rsidR="00AF4E73" w:rsidRPr="00727D9F" w:rsidRDefault="00AF4E73" w:rsidP="00C14D2F">
            <w:pPr>
              <w:rPr>
                <w:sz w:val="24"/>
                <w:szCs w:val="24"/>
              </w:rPr>
            </w:pPr>
          </w:p>
          <w:p w14:paraId="7E00BDD6" w14:textId="77777777" w:rsidR="00AF4E73" w:rsidRPr="00727D9F" w:rsidRDefault="00AF4E73" w:rsidP="00C14D2F">
            <w:pPr>
              <w:rPr>
                <w:sz w:val="24"/>
                <w:szCs w:val="24"/>
              </w:rPr>
            </w:pPr>
            <w:r w:rsidRPr="00727D9F">
              <w:rPr>
                <w:sz w:val="24"/>
                <w:szCs w:val="24"/>
              </w:rPr>
              <w:t>Control de las Reuniones de Planificación de Trabajo.</w:t>
            </w:r>
          </w:p>
        </w:tc>
        <w:tc>
          <w:tcPr>
            <w:tcW w:w="1678" w:type="dxa"/>
          </w:tcPr>
          <w:p w14:paraId="7D7FA549" w14:textId="77777777" w:rsidR="00AF4E73" w:rsidRPr="00727D9F" w:rsidRDefault="00AF4E73" w:rsidP="00C14D2F">
            <w:pPr>
              <w:rPr>
                <w:sz w:val="24"/>
                <w:szCs w:val="24"/>
              </w:rPr>
            </w:pPr>
            <w:r w:rsidRPr="00727D9F">
              <w:rPr>
                <w:sz w:val="24"/>
                <w:szCs w:val="24"/>
              </w:rPr>
              <w:t xml:space="preserve">Cumplimiento en el Plan de Trabajo 2024. </w:t>
            </w:r>
          </w:p>
        </w:tc>
        <w:tc>
          <w:tcPr>
            <w:tcW w:w="1498" w:type="dxa"/>
          </w:tcPr>
          <w:p w14:paraId="24F4ED1D" w14:textId="77777777" w:rsidR="00AF4E73" w:rsidRPr="00727D9F" w:rsidRDefault="00AF4E73" w:rsidP="00C14D2F">
            <w:pPr>
              <w:rPr>
                <w:sz w:val="24"/>
                <w:szCs w:val="24"/>
              </w:rPr>
            </w:pPr>
            <w:r w:rsidRPr="00727D9F">
              <w:rPr>
                <w:sz w:val="24"/>
                <w:szCs w:val="24"/>
              </w:rPr>
              <w:t>14/10/2024</w:t>
            </w:r>
          </w:p>
        </w:tc>
        <w:tc>
          <w:tcPr>
            <w:tcW w:w="4581" w:type="dxa"/>
          </w:tcPr>
          <w:p w14:paraId="6339344B" w14:textId="77777777" w:rsidR="00AF4E73" w:rsidRDefault="00AF4E73" w:rsidP="00C14D2F">
            <w:pPr>
              <w:jc w:val="center"/>
              <w:rPr>
                <w:rFonts w:ascii="Cambria" w:eastAsia="Cambria" w:hAnsi="Cambria" w:cs="Cambria"/>
                <w:b/>
                <w:bCs/>
                <w:color w:val="767070"/>
                <w:sz w:val="24"/>
                <w:szCs w:val="24"/>
              </w:rPr>
            </w:pPr>
          </w:p>
          <w:p w14:paraId="24981B62" w14:textId="77777777" w:rsidR="00AF4E73" w:rsidRDefault="00AF4E73" w:rsidP="00C14D2F">
            <w:pPr>
              <w:jc w:val="center"/>
              <w:rPr>
                <w:rFonts w:ascii="Cambria" w:eastAsia="Cambria" w:hAnsi="Cambria" w:cs="Cambria"/>
                <w:b/>
                <w:bCs/>
                <w:color w:val="767070"/>
                <w:sz w:val="24"/>
                <w:szCs w:val="24"/>
              </w:rPr>
            </w:pPr>
            <w:r>
              <w:rPr>
                <w:rFonts w:ascii="Cambria" w:eastAsia="Cambria" w:hAnsi="Cambria" w:cs="Cambria"/>
                <w:b/>
                <w:bCs/>
                <w:noProof/>
                <w:color w:val="767070"/>
                <w:sz w:val="24"/>
                <w:szCs w:val="24"/>
                <w:lang w:val="es-HN" w:eastAsia="es-HN"/>
              </w:rPr>
              <w:lastRenderedPageBreak/>
              <w:drawing>
                <wp:inline distT="0" distB="0" distL="0" distR="0" wp14:anchorId="3D04A603" wp14:editId="7661A5F1">
                  <wp:extent cx="1895475" cy="2397760"/>
                  <wp:effectExtent l="0" t="0" r="9525"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TA-3.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1574" cy="2418125"/>
                          </a:xfrm>
                          <a:prstGeom prst="rect">
                            <a:avLst/>
                          </a:prstGeom>
                        </pic:spPr>
                      </pic:pic>
                    </a:graphicData>
                  </a:graphic>
                </wp:inline>
              </w:drawing>
            </w:r>
          </w:p>
        </w:tc>
      </w:tr>
      <w:tr w:rsidR="00AF4E73" w14:paraId="2C2FA120" w14:textId="77777777" w:rsidTr="00C14D2F">
        <w:trPr>
          <w:trHeight w:val="5220"/>
        </w:trPr>
        <w:tc>
          <w:tcPr>
            <w:tcW w:w="569" w:type="dxa"/>
          </w:tcPr>
          <w:p w14:paraId="317E3606" w14:textId="77777777" w:rsidR="00AF4E73" w:rsidRPr="00727D9F" w:rsidRDefault="00AF4E73" w:rsidP="00C14D2F">
            <w:pPr>
              <w:rPr>
                <w:sz w:val="24"/>
                <w:szCs w:val="24"/>
              </w:rPr>
            </w:pPr>
            <w:r w:rsidRPr="00727D9F">
              <w:rPr>
                <w:sz w:val="24"/>
                <w:szCs w:val="24"/>
              </w:rPr>
              <w:lastRenderedPageBreak/>
              <w:t>3</w:t>
            </w:r>
          </w:p>
        </w:tc>
        <w:tc>
          <w:tcPr>
            <w:tcW w:w="1705" w:type="dxa"/>
          </w:tcPr>
          <w:p w14:paraId="51EB5A6C" w14:textId="77777777" w:rsidR="00AF4E73" w:rsidRPr="00727D9F" w:rsidRDefault="00AF4E73" w:rsidP="00C14D2F">
            <w:pPr>
              <w:rPr>
                <w:sz w:val="24"/>
                <w:szCs w:val="24"/>
              </w:rPr>
            </w:pPr>
            <w:r w:rsidRPr="00727D9F">
              <w:rPr>
                <w:sz w:val="24"/>
                <w:szCs w:val="24"/>
              </w:rPr>
              <w:t>OF-019-CPEP-2024-SEDUC:</w:t>
            </w:r>
          </w:p>
          <w:p w14:paraId="4CF8BDB2" w14:textId="77777777" w:rsidR="00AF4E73" w:rsidRPr="00727D9F" w:rsidRDefault="00AF4E73" w:rsidP="00C14D2F">
            <w:pPr>
              <w:rPr>
                <w:sz w:val="24"/>
                <w:szCs w:val="24"/>
              </w:rPr>
            </w:pPr>
          </w:p>
          <w:p w14:paraId="7D92350B" w14:textId="77777777" w:rsidR="00AF4E73" w:rsidRPr="00727D9F" w:rsidRDefault="00AF4E73" w:rsidP="00C14D2F">
            <w:pPr>
              <w:rPr>
                <w:sz w:val="24"/>
                <w:szCs w:val="24"/>
              </w:rPr>
            </w:pPr>
            <w:r w:rsidRPr="00727D9F">
              <w:rPr>
                <w:sz w:val="24"/>
                <w:szCs w:val="24"/>
              </w:rPr>
              <w:t>Control de las Reuniones de Planificación del Desarrollo de Trabajo.</w:t>
            </w:r>
          </w:p>
          <w:p w14:paraId="6D09EFF6" w14:textId="77777777" w:rsidR="00AF4E73" w:rsidRPr="00727D9F" w:rsidRDefault="00AF4E73" w:rsidP="00C14D2F">
            <w:pPr>
              <w:rPr>
                <w:sz w:val="24"/>
                <w:szCs w:val="24"/>
              </w:rPr>
            </w:pPr>
          </w:p>
          <w:p w14:paraId="3147B212" w14:textId="77777777" w:rsidR="00AF4E73" w:rsidRPr="00727D9F" w:rsidRDefault="00AF4E73" w:rsidP="00C14D2F">
            <w:pPr>
              <w:rPr>
                <w:sz w:val="24"/>
                <w:szCs w:val="24"/>
              </w:rPr>
            </w:pPr>
            <w:r w:rsidRPr="00727D9F">
              <w:rPr>
                <w:sz w:val="24"/>
                <w:szCs w:val="24"/>
              </w:rPr>
              <w:t>Continuando con la Elaboración de la Plataforma SEDUC CPE.</w:t>
            </w:r>
          </w:p>
        </w:tc>
        <w:tc>
          <w:tcPr>
            <w:tcW w:w="1678" w:type="dxa"/>
          </w:tcPr>
          <w:p w14:paraId="26872034" w14:textId="77777777" w:rsidR="00AF4E73" w:rsidRPr="00727D9F" w:rsidRDefault="00AF4E73" w:rsidP="00C14D2F">
            <w:pPr>
              <w:rPr>
                <w:sz w:val="24"/>
                <w:szCs w:val="24"/>
              </w:rPr>
            </w:pPr>
            <w:r w:rsidRPr="00727D9F">
              <w:rPr>
                <w:sz w:val="24"/>
                <w:szCs w:val="24"/>
              </w:rPr>
              <w:t xml:space="preserve">Cumplimiento con las actividades del CPE. </w:t>
            </w:r>
          </w:p>
        </w:tc>
        <w:tc>
          <w:tcPr>
            <w:tcW w:w="1498" w:type="dxa"/>
          </w:tcPr>
          <w:p w14:paraId="28EB1F31" w14:textId="77777777" w:rsidR="00AF4E73" w:rsidRPr="00727D9F" w:rsidRDefault="00AF4E73" w:rsidP="00C14D2F">
            <w:pPr>
              <w:rPr>
                <w:sz w:val="24"/>
                <w:szCs w:val="24"/>
              </w:rPr>
            </w:pPr>
            <w:r w:rsidRPr="00727D9F">
              <w:rPr>
                <w:sz w:val="24"/>
                <w:szCs w:val="24"/>
              </w:rPr>
              <w:t>20/11/2024</w:t>
            </w:r>
          </w:p>
        </w:tc>
        <w:tc>
          <w:tcPr>
            <w:tcW w:w="4581" w:type="dxa"/>
          </w:tcPr>
          <w:p w14:paraId="5F186C65" w14:textId="77777777" w:rsidR="00AF4E73" w:rsidRDefault="00AF4E73" w:rsidP="00C14D2F">
            <w:pPr>
              <w:jc w:val="center"/>
              <w:rPr>
                <w:rFonts w:ascii="Cambria" w:eastAsia="Cambria" w:hAnsi="Cambria" w:cs="Cambria"/>
                <w:b/>
                <w:bCs/>
                <w:color w:val="767070"/>
                <w:sz w:val="24"/>
                <w:szCs w:val="24"/>
              </w:rPr>
            </w:pPr>
            <w:r>
              <w:rPr>
                <w:rFonts w:ascii="Cambria" w:eastAsia="Cambria" w:hAnsi="Cambria" w:cs="Cambria"/>
                <w:b/>
                <w:bCs/>
                <w:noProof/>
                <w:color w:val="767070"/>
                <w:sz w:val="24"/>
                <w:szCs w:val="24"/>
                <w:lang w:val="es-HN" w:eastAsia="es-HN"/>
              </w:rPr>
              <w:drawing>
                <wp:inline distT="0" distB="0" distL="0" distR="0" wp14:anchorId="1B27FB20" wp14:editId="67D9B5BE">
                  <wp:extent cx="1977656" cy="2521411"/>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TA-4.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2462" cy="2706032"/>
                          </a:xfrm>
                          <a:prstGeom prst="rect">
                            <a:avLst/>
                          </a:prstGeom>
                        </pic:spPr>
                      </pic:pic>
                    </a:graphicData>
                  </a:graphic>
                </wp:inline>
              </w:drawing>
            </w:r>
          </w:p>
          <w:p w14:paraId="4703577A" w14:textId="77777777" w:rsidR="00AF4E73" w:rsidRDefault="00AF4E73" w:rsidP="00C14D2F">
            <w:pPr>
              <w:jc w:val="both"/>
              <w:rPr>
                <w:rFonts w:ascii="Cambria" w:eastAsia="Cambria" w:hAnsi="Cambria" w:cs="Cambria"/>
                <w:b/>
                <w:bCs/>
                <w:color w:val="767070"/>
                <w:sz w:val="24"/>
                <w:szCs w:val="24"/>
              </w:rPr>
            </w:pPr>
          </w:p>
          <w:p w14:paraId="663FB5AA" w14:textId="77777777" w:rsidR="00AF4E73" w:rsidRDefault="00AF4E73" w:rsidP="00C14D2F">
            <w:pPr>
              <w:jc w:val="both"/>
              <w:rPr>
                <w:rFonts w:ascii="Cambria" w:eastAsia="Cambria" w:hAnsi="Cambria" w:cs="Cambria"/>
                <w:b/>
                <w:bCs/>
                <w:color w:val="767070"/>
                <w:sz w:val="24"/>
                <w:szCs w:val="24"/>
              </w:rPr>
            </w:pPr>
          </w:p>
          <w:p w14:paraId="35292C80" w14:textId="77777777" w:rsidR="00AF4E73" w:rsidRDefault="00AF4E73" w:rsidP="00C14D2F">
            <w:pPr>
              <w:jc w:val="center"/>
              <w:rPr>
                <w:rFonts w:ascii="Cambria" w:eastAsia="Cambria" w:hAnsi="Cambria" w:cs="Cambria"/>
                <w:b/>
                <w:bCs/>
                <w:color w:val="767070"/>
                <w:sz w:val="24"/>
                <w:szCs w:val="24"/>
              </w:rPr>
            </w:pPr>
            <w:r>
              <w:rPr>
                <w:noProof/>
                <w:color w:val="000000"/>
                <w:bdr w:val="none" w:sz="0" w:space="0" w:color="auto" w:frame="1"/>
                <w:lang w:val="es-HN" w:eastAsia="es-HN"/>
              </w:rPr>
              <w:drawing>
                <wp:inline distT="0" distB="0" distL="0" distR="0" wp14:anchorId="261E1FEE" wp14:editId="6CBBA222">
                  <wp:extent cx="2343162" cy="1601559"/>
                  <wp:effectExtent l="0" t="0" r="0" b="0"/>
                  <wp:docPr id="8" name="Imagen 8" descr="https://lh7-rt.googleusercontent.com/docsz/AD_4nXfTZZOR2Bmixzx3x9BsFiZBuzUN5c0pWG3wnoH7pat6Ki0A0HHJJ8C7Z9pgVjrtz9E5V4Db9mBqziR7svgGBqh4TtHpr9jILRYxkhn8Cq28iGncf-QV_hVAoo7ATUptq9ewCkeR5BvwcLf8Q2dbCbo?key=tRJFgWANtL86adIXO-pnnsx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TZZOR2Bmixzx3x9BsFiZBuzUN5c0pWG3wnoH7pat6Ki0A0HHJJ8C7Z9pgVjrtz9E5V4Db9mBqziR7svgGBqh4TtHpr9jILRYxkhn8Cq28iGncf-QV_hVAoo7ATUptq9ewCkeR5BvwcLf8Q2dbCbo?key=tRJFgWANtL86adIXO-pnnsx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4385" cy="1616065"/>
                          </a:xfrm>
                          <a:prstGeom prst="rect">
                            <a:avLst/>
                          </a:prstGeom>
                          <a:noFill/>
                          <a:ln>
                            <a:noFill/>
                          </a:ln>
                        </pic:spPr>
                      </pic:pic>
                    </a:graphicData>
                  </a:graphic>
                </wp:inline>
              </w:drawing>
            </w:r>
          </w:p>
          <w:p w14:paraId="079CFA01" w14:textId="77777777" w:rsidR="00AF4E73" w:rsidRDefault="00AF4E73" w:rsidP="00C14D2F">
            <w:pPr>
              <w:jc w:val="both"/>
              <w:rPr>
                <w:rFonts w:ascii="Cambria" w:eastAsia="Cambria" w:hAnsi="Cambria" w:cs="Cambria"/>
                <w:b/>
                <w:bCs/>
                <w:color w:val="767070"/>
                <w:sz w:val="24"/>
                <w:szCs w:val="24"/>
              </w:rPr>
            </w:pPr>
          </w:p>
        </w:tc>
      </w:tr>
      <w:tr w:rsidR="00AF4E73" w14:paraId="4887B518" w14:textId="77777777" w:rsidTr="00C14D2F">
        <w:trPr>
          <w:trHeight w:val="3336"/>
        </w:trPr>
        <w:tc>
          <w:tcPr>
            <w:tcW w:w="569" w:type="dxa"/>
          </w:tcPr>
          <w:p w14:paraId="3A451B46" w14:textId="77777777" w:rsidR="00AF4E73" w:rsidRPr="00727D9F" w:rsidRDefault="00AF4E73" w:rsidP="00C14D2F">
            <w:pPr>
              <w:rPr>
                <w:sz w:val="24"/>
                <w:szCs w:val="24"/>
              </w:rPr>
            </w:pPr>
            <w:r w:rsidRPr="00727D9F">
              <w:rPr>
                <w:sz w:val="24"/>
                <w:szCs w:val="24"/>
              </w:rPr>
              <w:lastRenderedPageBreak/>
              <w:t xml:space="preserve"> </w:t>
            </w:r>
          </w:p>
          <w:p w14:paraId="08340D52" w14:textId="77777777" w:rsidR="00AF4E73" w:rsidRPr="00727D9F" w:rsidRDefault="00AF4E73" w:rsidP="00C14D2F">
            <w:pPr>
              <w:rPr>
                <w:sz w:val="24"/>
                <w:szCs w:val="24"/>
              </w:rPr>
            </w:pPr>
          </w:p>
          <w:p w14:paraId="4FEFC1CE" w14:textId="77777777" w:rsidR="00AF4E73" w:rsidRPr="00727D9F" w:rsidRDefault="00AF4E73" w:rsidP="00C14D2F">
            <w:pPr>
              <w:rPr>
                <w:sz w:val="24"/>
                <w:szCs w:val="24"/>
              </w:rPr>
            </w:pPr>
            <w:r w:rsidRPr="00727D9F">
              <w:rPr>
                <w:sz w:val="24"/>
                <w:szCs w:val="24"/>
              </w:rPr>
              <w:t>4</w:t>
            </w:r>
          </w:p>
        </w:tc>
        <w:tc>
          <w:tcPr>
            <w:tcW w:w="1705" w:type="dxa"/>
          </w:tcPr>
          <w:p w14:paraId="3BEACC76" w14:textId="77777777" w:rsidR="00AF4E73" w:rsidRPr="00727D9F" w:rsidRDefault="00AF4E73" w:rsidP="00C14D2F">
            <w:pPr>
              <w:rPr>
                <w:sz w:val="24"/>
                <w:szCs w:val="24"/>
              </w:rPr>
            </w:pPr>
            <w:r w:rsidRPr="00727D9F">
              <w:rPr>
                <w:sz w:val="24"/>
                <w:szCs w:val="24"/>
              </w:rPr>
              <w:t>Reunión de Trabajo:</w:t>
            </w:r>
          </w:p>
          <w:p w14:paraId="39B28F6D" w14:textId="77777777" w:rsidR="00AF4E73" w:rsidRPr="00727D9F" w:rsidRDefault="00AF4E73" w:rsidP="00C14D2F">
            <w:pPr>
              <w:rPr>
                <w:sz w:val="24"/>
                <w:szCs w:val="24"/>
              </w:rPr>
            </w:pPr>
          </w:p>
          <w:p w14:paraId="12352A28" w14:textId="77777777" w:rsidR="00AF4E73" w:rsidRPr="00727D9F" w:rsidRDefault="00AF4E73" w:rsidP="00C14D2F">
            <w:pPr>
              <w:rPr>
                <w:sz w:val="24"/>
                <w:szCs w:val="24"/>
              </w:rPr>
            </w:pPr>
            <w:r w:rsidRPr="00727D9F">
              <w:rPr>
                <w:sz w:val="24"/>
                <w:szCs w:val="24"/>
              </w:rPr>
              <w:t>Realización del Trifolio del mes de noviembre 2024</w:t>
            </w:r>
          </w:p>
          <w:p w14:paraId="1C9F070B" w14:textId="77777777" w:rsidR="00AF4E73" w:rsidRPr="00727D9F" w:rsidRDefault="00AF4E73" w:rsidP="00C14D2F">
            <w:pPr>
              <w:rPr>
                <w:sz w:val="24"/>
                <w:szCs w:val="24"/>
              </w:rPr>
            </w:pPr>
            <w:r w:rsidRPr="00727D9F">
              <w:rPr>
                <w:sz w:val="24"/>
                <w:szCs w:val="24"/>
              </w:rPr>
              <w:t>Trabajar en la Plataforma SEDUC CPE.</w:t>
            </w:r>
          </w:p>
          <w:p w14:paraId="1BDDE18D" w14:textId="77777777" w:rsidR="00AF4E73" w:rsidRPr="00727D9F" w:rsidRDefault="00AF4E73" w:rsidP="00C14D2F">
            <w:pPr>
              <w:rPr>
                <w:sz w:val="24"/>
                <w:szCs w:val="24"/>
              </w:rPr>
            </w:pPr>
            <w:r w:rsidRPr="00727D9F">
              <w:rPr>
                <w:sz w:val="24"/>
                <w:szCs w:val="24"/>
              </w:rPr>
              <w:t>Revisión del Informe.</w:t>
            </w:r>
          </w:p>
        </w:tc>
        <w:tc>
          <w:tcPr>
            <w:tcW w:w="1678" w:type="dxa"/>
          </w:tcPr>
          <w:p w14:paraId="2A22ACAD" w14:textId="77777777" w:rsidR="00AF4E73" w:rsidRPr="00727D9F" w:rsidRDefault="00AF4E73" w:rsidP="00C14D2F">
            <w:pPr>
              <w:rPr>
                <w:sz w:val="24"/>
                <w:szCs w:val="24"/>
              </w:rPr>
            </w:pPr>
            <w:r w:rsidRPr="00727D9F">
              <w:rPr>
                <w:sz w:val="24"/>
                <w:szCs w:val="24"/>
              </w:rPr>
              <w:t>Cumpliendo con el Plan de Trabajo 2024.</w:t>
            </w:r>
          </w:p>
        </w:tc>
        <w:tc>
          <w:tcPr>
            <w:tcW w:w="1498" w:type="dxa"/>
          </w:tcPr>
          <w:p w14:paraId="0F472325" w14:textId="77777777" w:rsidR="00AF4E73" w:rsidRPr="00727D9F" w:rsidRDefault="00AF4E73" w:rsidP="00C14D2F">
            <w:pPr>
              <w:rPr>
                <w:sz w:val="24"/>
                <w:szCs w:val="24"/>
              </w:rPr>
            </w:pPr>
            <w:r w:rsidRPr="00727D9F">
              <w:rPr>
                <w:sz w:val="24"/>
                <w:szCs w:val="24"/>
              </w:rPr>
              <w:t>20/11/2024</w:t>
            </w:r>
          </w:p>
        </w:tc>
        <w:tc>
          <w:tcPr>
            <w:tcW w:w="4581" w:type="dxa"/>
          </w:tcPr>
          <w:p w14:paraId="371C020E" w14:textId="77777777" w:rsidR="00AF4E73" w:rsidRDefault="00AF4E73" w:rsidP="00C14D2F">
            <w:pPr>
              <w:jc w:val="center"/>
              <w:rPr>
                <w:rFonts w:ascii="Cambria" w:eastAsia="Cambria" w:hAnsi="Cambria" w:cs="Cambria"/>
                <w:b/>
                <w:bCs/>
                <w:noProof/>
                <w:color w:val="767070"/>
                <w:sz w:val="24"/>
                <w:szCs w:val="24"/>
                <w:lang w:val="es-HN" w:eastAsia="es-HN"/>
              </w:rPr>
            </w:pPr>
            <w:r>
              <w:rPr>
                <w:rFonts w:ascii="Cambria" w:eastAsia="Cambria" w:hAnsi="Cambria" w:cs="Cambria"/>
                <w:b/>
                <w:bCs/>
                <w:noProof/>
                <w:color w:val="767070"/>
                <w:sz w:val="24"/>
                <w:szCs w:val="24"/>
                <w:lang w:val="es-HN" w:eastAsia="es-HN"/>
              </w:rPr>
              <w:drawing>
                <wp:inline distT="0" distB="0" distL="0" distR="0" wp14:anchorId="7547E6CA" wp14:editId="626DB7B6">
                  <wp:extent cx="1995289" cy="2541181"/>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A-1.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50395" cy="2611364"/>
                          </a:xfrm>
                          <a:prstGeom prst="rect">
                            <a:avLst/>
                          </a:prstGeom>
                        </pic:spPr>
                      </pic:pic>
                    </a:graphicData>
                  </a:graphic>
                </wp:inline>
              </w:drawing>
            </w:r>
          </w:p>
        </w:tc>
      </w:tr>
      <w:tr w:rsidR="00AF4E73" w14:paraId="51E82E22" w14:textId="77777777" w:rsidTr="00C14D2F">
        <w:trPr>
          <w:trHeight w:val="8824"/>
        </w:trPr>
        <w:tc>
          <w:tcPr>
            <w:tcW w:w="569" w:type="dxa"/>
          </w:tcPr>
          <w:p w14:paraId="193B23AD" w14:textId="77777777" w:rsidR="00AF4E73" w:rsidRPr="00727D9F" w:rsidRDefault="00AF4E73" w:rsidP="00C14D2F">
            <w:pPr>
              <w:rPr>
                <w:sz w:val="24"/>
                <w:szCs w:val="24"/>
              </w:rPr>
            </w:pPr>
          </w:p>
          <w:p w14:paraId="0CD4620B" w14:textId="77777777" w:rsidR="00AF4E73" w:rsidRPr="00727D9F" w:rsidRDefault="00AF4E73" w:rsidP="00C14D2F">
            <w:pPr>
              <w:rPr>
                <w:sz w:val="24"/>
                <w:szCs w:val="24"/>
              </w:rPr>
            </w:pPr>
          </w:p>
          <w:p w14:paraId="4AC1EA55" w14:textId="77777777" w:rsidR="00AF4E73" w:rsidRPr="00727D9F" w:rsidRDefault="00AF4E73" w:rsidP="00C14D2F">
            <w:pPr>
              <w:rPr>
                <w:sz w:val="24"/>
                <w:szCs w:val="24"/>
              </w:rPr>
            </w:pPr>
            <w:r w:rsidRPr="00727D9F">
              <w:rPr>
                <w:sz w:val="24"/>
                <w:szCs w:val="24"/>
              </w:rPr>
              <w:t>5</w:t>
            </w:r>
          </w:p>
        </w:tc>
        <w:tc>
          <w:tcPr>
            <w:tcW w:w="1705" w:type="dxa"/>
          </w:tcPr>
          <w:p w14:paraId="0C478A69" w14:textId="77777777" w:rsidR="00AF4E73" w:rsidRPr="00727D9F" w:rsidRDefault="00AF4E73" w:rsidP="00C14D2F">
            <w:pPr>
              <w:rPr>
                <w:sz w:val="24"/>
                <w:szCs w:val="24"/>
              </w:rPr>
            </w:pPr>
            <w:r w:rsidRPr="00727D9F">
              <w:rPr>
                <w:sz w:val="24"/>
                <w:szCs w:val="24"/>
              </w:rPr>
              <w:t>Reunión de Trabajo para realizar las actividades que podamos ejecutar con el CPE.</w:t>
            </w:r>
          </w:p>
        </w:tc>
        <w:tc>
          <w:tcPr>
            <w:tcW w:w="1678" w:type="dxa"/>
          </w:tcPr>
          <w:p w14:paraId="2F959538" w14:textId="77777777" w:rsidR="00AF4E73" w:rsidRPr="00727D9F" w:rsidRDefault="00AF4E73" w:rsidP="00C14D2F">
            <w:pPr>
              <w:rPr>
                <w:sz w:val="24"/>
                <w:szCs w:val="24"/>
              </w:rPr>
            </w:pPr>
            <w:r w:rsidRPr="00727D9F">
              <w:rPr>
                <w:sz w:val="24"/>
                <w:szCs w:val="24"/>
              </w:rPr>
              <w:t>Solicitando espacio físico para poder realizar nuestro trabajo con el CPE, en esta Secretaria de Estado.</w:t>
            </w:r>
          </w:p>
        </w:tc>
        <w:tc>
          <w:tcPr>
            <w:tcW w:w="1498" w:type="dxa"/>
          </w:tcPr>
          <w:p w14:paraId="188A4C3B" w14:textId="77777777" w:rsidR="00AF4E73" w:rsidRPr="00727D9F" w:rsidRDefault="00AF4E73" w:rsidP="00C14D2F">
            <w:pPr>
              <w:rPr>
                <w:sz w:val="24"/>
                <w:szCs w:val="24"/>
              </w:rPr>
            </w:pPr>
            <w:r w:rsidRPr="00727D9F">
              <w:rPr>
                <w:sz w:val="24"/>
                <w:szCs w:val="24"/>
              </w:rPr>
              <w:t>9/12/2022</w:t>
            </w:r>
          </w:p>
        </w:tc>
        <w:tc>
          <w:tcPr>
            <w:tcW w:w="4581" w:type="dxa"/>
          </w:tcPr>
          <w:p w14:paraId="0C9B2078" w14:textId="77777777" w:rsidR="00AF4E73" w:rsidRDefault="00AF4E73" w:rsidP="00C14D2F">
            <w:pPr>
              <w:jc w:val="center"/>
              <w:rPr>
                <w:rFonts w:ascii="Cambria" w:eastAsia="Cambria" w:hAnsi="Cambria" w:cs="Cambria"/>
                <w:b/>
                <w:bCs/>
                <w:noProof/>
                <w:color w:val="767070"/>
                <w:sz w:val="24"/>
                <w:szCs w:val="24"/>
                <w:lang w:val="es-HN" w:eastAsia="es-HN"/>
              </w:rPr>
            </w:pPr>
            <w:r>
              <w:rPr>
                <w:rFonts w:ascii="Cambria" w:eastAsia="Cambria" w:hAnsi="Cambria" w:cs="Cambria"/>
                <w:b/>
                <w:bCs/>
                <w:noProof/>
                <w:color w:val="767070"/>
                <w:sz w:val="24"/>
                <w:szCs w:val="24"/>
                <w:lang w:val="es-HN" w:eastAsia="es-HN"/>
              </w:rPr>
              <w:drawing>
                <wp:inline distT="0" distB="0" distL="0" distR="0" wp14:anchorId="262DA35A" wp14:editId="3FE06C31">
                  <wp:extent cx="2752725" cy="17907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OTOGRAFIA DE REUNION DE TRABAJO-1.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77595" cy="1806878"/>
                          </a:xfrm>
                          <a:prstGeom prst="rect">
                            <a:avLst/>
                          </a:prstGeom>
                        </pic:spPr>
                      </pic:pic>
                    </a:graphicData>
                  </a:graphic>
                </wp:inline>
              </w:drawing>
            </w:r>
          </w:p>
          <w:p w14:paraId="36395570" w14:textId="77777777" w:rsidR="00AF4E73" w:rsidRDefault="00AF4E73" w:rsidP="00C14D2F">
            <w:pPr>
              <w:jc w:val="center"/>
              <w:rPr>
                <w:rFonts w:ascii="Cambria" w:eastAsia="Cambria" w:hAnsi="Cambria" w:cs="Cambria"/>
                <w:b/>
                <w:bCs/>
                <w:noProof/>
                <w:color w:val="767070"/>
                <w:sz w:val="24"/>
                <w:szCs w:val="24"/>
                <w:lang w:val="es-HN" w:eastAsia="es-HN"/>
              </w:rPr>
            </w:pPr>
          </w:p>
          <w:p w14:paraId="508F8C38" w14:textId="77777777" w:rsidR="00AF4E73" w:rsidRDefault="00AF4E73" w:rsidP="00C14D2F">
            <w:pPr>
              <w:jc w:val="center"/>
              <w:rPr>
                <w:rFonts w:ascii="Cambria" w:eastAsia="Cambria" w:hAnsi="Cambria" w:cs="Cambria"/>
                <w:b/>
                <w:bCs/>
                <w:noProof/>
                <w:color w:val="767070"/>
                <w:sz w:val="24"/>
                <w:szCs w:val="24"/>
                <w:lang w:val="es-HN" w:eastAsia="es-HN"/>
              </w:rPr>
            </w:pPr>
            <w:r>
              <w:rPr>
                <w:rFonts w:ascii="Cambria" w:eastAsia="Cambria" w:hAnsi="Cambria" w:cs="Cambria"/>
                <w:b/>
                <w:bCs/>
                <w:noProof/>
                <w:color w:val="767070"/>
                <w:sz w:val="24"/>
                <w:szCs w:val="24"/>
                <w:lang w:val="es-HN" w:eastAsia="es-HN"/>
              </w:rPr>
              <w:drawing>
                <wp:inline distT="0" distB="0" distL="0" distR="0" wp14:anchorId="1FA36BFE" wp14:editId="5B72C118">
                  <wp:extent cx="2716312" cy="1584960"/>
                  <wp:effectExtent l="0" t="0" r="825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OTOGRAFIA DE REUNION DE TRABAJO-2.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28055" cy="1591812"/>
                          </a:xfrm>
                          <a:prstGeom prst="rect">
                            <a:avLst/>
                          </a:prstGeom>
                        </pic:spPr>
                      </pic:pic>
                    </a:graphicData>
                  </a:graphic>
                </wp:inline>
              </w:drawing>
            </w:r>
          </w:p>
          <w:p w14:paraId="2E0314B7" w14:textId="77777777" w:rsidR="00AF4E73" w:rsidRDefault="00AF4E73" w:rsidP="00C14D2F">
            <w:pPr>
              <w:jc w:val="center"/>
              <w:rPr>
                <w:rFonts w:ascii="Cambria" w:eastAsia="Cambria" w:hAnsi="Cambria" w:cs="Cambria"/>
                <w:b/>
                <w:bCs/>
                <w:noProof/>
                <w:color w:val="767070"/>
                <w:sz w:val="24"/>
                <w:szCs w:val="24"/>
                <w:lang w:val="es-HN" w:eastAsia="es-HN"/>
              </w:rPr>
            </w:pPr>
          </w:p>
          <w:p w14:paraId="473E7830" w14:textId="77777777" w:rsidR="00AF4E73" w:rsidRDefault="00AF4E73" w:rsidP="00C14D2F">
            <w:pPr>
              <w:jc w:val="center"/>
              <w:rPr>
                <w:rFonts w:ascii="Cambria" w:eastAsia="Cambria" w:hAnsi="Cambria" w:cs="Cambria"/>
                <w:b/>
                <w:bCs/>
                <w:noProof/>
                <w:color w:val="767070"/>
                <w:sz w:val="24"/>
                <w:szCs w:val="24"/>
                <w:lang w:val="es-HN" w:eastAsia="es-HN"/>
              </w:rPr>
            </w:pPr>
            <w:r>
              <w:rPr>
                <w:noProof/>
                <w:lang w:eastAsia="es-HN"/>
              </w:rPr>
              <w:lastRenderedPageBreak/>
              <w:drawing>
                <wp:inline distT="0" distB="0" distL="0" distR="0" wp14:anchorId="5C669D0B" wp14:editId="67A39B57">
                  <wp:extent cx="2386286" cy="311254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7923" t="18824" r="33678" b="15290"/>
                          <a:stretch/>
                        </pic:blipFill>
                        <pic:spPr bwMode="auto">
                          <a:xfrm>
                            <a:off x="0" y="0"/>
                            <a:ext cx="2410548" cy="3144195"/>
                          </a:xfrm>
                          <a:prstGeom prst="rect">
                            <a:avLst/>
                          </a:prstGeom>
                          <a:ln>
                            <a:noFill/>
                          </a:ln>
                          <a:extLst>
                            <a:ext uri="{53640926-AAD7-44D8-BBD7-CCE9431645EC}">
                              <a14:shadowObscured xmlns:a14="http://schemas.microsoft.com/office/drawing/2010/main"/>
                            </a:ext>
                          </a:extLst>
                        </pic:spPr>
                      </pic:pic>
                    </a:graphicData>
                  </a:graphic>
                </wp:inline>
              </w:drawing>
            </w:r>
          </w:p>
          <w:p w14:paraId="42959CC2" w14:textId="77777777" w:rsidR="00AF4E73" w:rsidRDefault="00AF4E73" w:rsidP="00C14D2F">
            <w:pPr>
              <w:jc w:val="center"/>
              <w:rPr>
                <w:rFonts w:ascii="Cambria" w:eastAsia="Cambria" w:hAnsi="Cambria" w:cs="Cambria"/>
                <w:b/>
                <w:bCs/>
                <w:noProof/>
                <w:color w:val="767070"/>
                <w:sz w:val="24"/>
                <w:szCs w:val="24"/>
                <w:lang w:val="es-HN" w:eastAsia="es-HN"/>
              </w:rPr>
            </w:pPr>
          </w:p>
          <w:p w14:paraId="00AB97B8" w14:textId="77777777" w:rsidR="00AF4E73" w:rsidRDefault="00AF4E73" w:rsidP="00C14D2F">
            <w:pPr>
              <w:jc w:val="center"/>
              <w:rPr>
                <w:rFonts w:ascii="Cambria" w:eastAsia="Cambria" w:hAnsi="Cambria" w:cs="Cambria"/>
                <w:b/>
                <w:bCs/>
                <w:color w:val="767070"/>
                <w:sz w:val="24"/>
                <w:szCs w:val="24"/>
              </w:rPr>
            </w:pPr>
          </w:p>
        </w:tc>
      </w:tr>
    </w:tbl>
    <w:p w14:paraId="533EA259" w14:textId="77777777" w:rsidR="00AF4E73" w:rsidRDefault="00AF4E73" w:rsidP="00AF4E73">
      <w:pPr>
        <w:jc w:val="both"/>
        <w:rPr>
          <w:rFonts w:ascii="Cambria" w:eastAsia="Cambria" w:hAnsi="Cambria" w:cs="Cambria"/>
          <w:b/>
          <w:bCs/>
          <w:color w:val="767070"/>
          <w:sz w:val="24"/>
          <w:szCs w:val="24"/>
        </w:rPr>
      </w:pPr>
    </w:p>
    <w:p w14:paraId="422C6FD8" w14:textId="3DCB79A0" w:rsidR="00AF4E73" w:rsidRDefault="00AF4E73" w:rsidP="00AF4E73"/>
    <w:p w14:paraId="0BAC2074" w14:textId="70D691F2" w:rsidR="000F7063" w:rsidRPr="00687899" w:rsidRDefault="00C400EA" w:rsidP="00B407D5">
      <w:pPr>
        <w:pStyle w:val="Ttulo1"/>
        <w:numPr>
          <w:ilvl w:val="0"/>
          <w:numId w:val="17"/>
        </w:numPr>
        <w:rPr>
          <w:sz w:val="32"/>
          <w:szCs w:val="32"/>
        </w:rPr>
      </w:pPr>
      <w:bookmarkStart w:id="8" w:name="_Toc178069690"/>
      <w:bookmarkStart w:id="9" w:name="_Toc188877994"/>
      <w:r w:rsidRPr="00687899">
        <w:rPr>
          <w:sz w:val="32"/>
          <w:szCs w:val="32"/>
        </w:rPr>
        <w:t>Incidencias y Resoluciones</w:t>
      </w:r>
      <w:bookmarkEnd w:id="8"/>
      <w:bookmarkEnd w:id="9"/>
    </w:p>
    <w:p w14:paraId="6565C2F4" w14:textId="77777777" w:rsidR="000F7063" w:rsidRDefault="000F7063" w:rsidP="000F7063">
      <w:pPr>
        <w:pStyle w:val="Textoindependiente"/>
        <w:rPr>
          <w:b/>
        </w:rPr>
      </w:pPr>
    </w:p>
    <w:p w14:paraId="4D9D6C77" w14:textId="076F28D6" w:rsidR="000F7063" w:rsidRPr="006345F8" w:rsidRDefault="006C006A" w:rsidP="00B407D5">
      <w:pPr>
        <w:pStyle w:val="Ttulo2"/>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bookmarkStart w:id="10" w:name="_Toc188877995"/>
      <w:r w:rsidR="00B407D5" w:rsidRPr="006345F8">
        <w:rPr>
          <w:rFonts w:asciiTheme="minorHAnsi" w:hAnsiTheme="minorHAnsi" w:cstheme="minorHAnsi"/>
          <w:color w:val="000000" w:themeColor="text1"/>
          <w:sz w:val="24"/>
          <w:szCs w:val="24"/>
        </w:rPr>
        <w:t xml:space="preserve">4.1 </w:t>
      </w:r>
      <w:r w:rsidR="00C400EA" w:rsidRPr="006345F8">
        <w:rPr>
          <w:rFonts w:asciiTheme="minorHAnsi" w:hAnsiTheme="minorHAnsi" w:cstheme="minorHAnsi"/>
          <w:color w:val="000000" w:themeColor="text1"/>
          <w:sz w:val="24"/>
          <w:szCs w:val="24"/>
        </w:rPr>
        <w:t>Denuncias recibidas</w:t>
      </w:r>
      <w:r w:rsidR="000F7063" w:rsidRPr="006345F8">
        <w:rPr>
          <w:rFonts w:asciiTheme="minorHAnsi" w:hAnsiTheme="minorHAnsi" w:cstheme="minorHAnsi"/>
          <w:color w:val="000000" w:themeColor="text1"/>
          <w:sz w:val="24"/>
          <w:szCs w:val="24"/>
        </w:rPr>
        <w:t>:</w:t>
      </w:r>
      <w:bookmarkEnd w:id="10"/>
    </w:p>
    <w:p w14:paraId="38AC1F86" w14:textId="77777777" w:rsidR="00C400EA" w:rsidRDefault="00C400EA" w:rsidP="00C400EA">
      <w:pPr>
        <w:pStyle w:val="Textoindependiente"/>
        <w:spacing w:line="276" w:lineRule="auto"/>
        <w:ind w:left="1211" w:right="120"/>
        <w:jc w:val="both"/>
        <w:rPr>
          <w:rFonts w:ascii="Trebuchet MS" w:hAnsi="Trebuchet MS"/>
          <w:sz w:val="24"/>
          <w:szCs w:val="24"/>
        </w:rPr>
      </w:pPr>
    </w:p>
    <w:tbl>
      <w:tblPr>
        <w:tblStyle w:val="Tablaconcuadrcula"/>
        <w:tblW w:w="10207" w:type="dxa"/>
        <w:tblInd w:w="-5" w:type="dxa"/>
        <w:tblLook w:val="04A0" w:firstRow="1" w:lastRow="0" w:firstColumn="1" w:lastColumn="0" w:noHBand="0" w:noVBand="1"/>
      </w:tblPr>
      <w:tblGrid>
        <w:gridCol w:w="2411"/>
        <w:gridCol w:w="2267"/>
        <w:gridCol w:w="5529"/>
      </w:tblGrid>
      <w:tr w:rsidR="00C400EA" w:rsidRPr="007673D1" w14:paraId="2556C8BA" w14:textId="77777777" w:rsidTr="00C400EA">
        <w:tc>
          <w:tcPr>
            <w:tcW w:w="2411" w:type="dxa"/>
            <w:shd w:val="clear" w:color="auto" w:fill="EEECE1" w:themeFill="background2"/>
          </w:tcPr>
          <w:p w14:paraId="054EC466" w14:textId="77777777" w:rsidR="00C400EA" w:rsidRPr="007673D1" w:rsidRDefault="00C400EA" w:rsidP="007725D3">
            <w:pPr>
              <w:jc w:val="center"/>
              <w:rPr>
                <w:rFonts w:ascii="Trebuchet MS" w:hAnsi="Trebuchet MS"/>
                <w:b/>
                <w:sz w:val="20"/>
                <w:szCs w:val="20"/>
              </w:rPr>
            </w:pPr>
            <w:r w:rsidRPr="007673D1">
              <w:rPr>
                <w:rFonts w:ascii="Trebuchet MS" w:hAnsi="Trebuchet MS"/>
                <w:b/>
                <w:sz w:val="20"/>
                <w:szCs w:val="20"/>
              </w:rPr>
              <w:t>FECHAS</w:t>
            </w:r>
          </w:p>
        </w:tc>
        <w:tc>
          <w:tcPr>
            <w:tcW w:w="2267" w:type="dxa"/>
            <w:shd w:val="clear" w:color="auto" w:fill="EEECE1" w:themeFill="background2"/>
          </w:tcPr>
          <w:p w14:paraId="39D120B9" w14:textId="4F43352F" w:rsidR="00C400EA" w:rsidRPr="007673D1" w:rsidRDefault="00C400EA" w:rsidP="007725D3">
            <w:pPr>
              <w:jc w:val="center"/>
              <w:rPr>
                <w:rFonts w:ascii="Trebuchet MS" w:hAnsi="Trebuchet MS"/>
                <w:b/>
                <w:sz w:val="20"/>
                <w:szCs w:val="20"/>
              </w:rPr>
            </w:pPr>
            <w:r>
              <w:rPr>
                <w:rFonts w:ascii="Trebuchet MS" w:hAnsi="Trebuchet MS"/>
                <w:b/>
                <w:sz w:val="20"/>
                <w:szCs w:val="20"/>
              </w:rPr>
              <w:t>TIPOS DE DENUNCIAS</w:t>
            </w:r>
          </w:p>
        </w:tc>
        <w:tc>
          <w:tcPr>
            <w:tcW w:w="5529" w:type="dxa"/>
            <w:shd w:val="clear" w:color="auto" w:fill="EEECE1" w:themeFill="background2"/>
          </w:tcPr>
          <w:p w14:paraId="26E11E5E" w14:textId="60C9B359" w:rsidR="00C400EA" w:rsidRPr="007673D1" w:rsidRDefault="00C400EA" w:rsidP="007725D3">
            <w:pPr>
              <w:jc w:val="center"/>
              <w:rPr>
                <w:rFonts w:ascii="Trebuchet MS" w:hAnsi="Trebuchet MS"/>
                <w:b/>
                <w:sz w:val="20"/>
                <w:szCs w:val="20"/>
              </w:rPr>
            </w:pPr>
            <w:r w:rsidRPr="00C400EA">
              <w:rPr>
                <w:rFonts w:ascii="Trebuchet MS" w:hAnsi="Trebuchet MS"/>
                <w:b/>
                <w:sz w:val="20"/>
                <w:szCs w:val="20"/>
              </w:rPr>
              <w:t>RESOLUCIONES ADOPTADAS</w:t>
            </w:r>
          </w:p>
        </w:tc>
      </w:tr>
      <w:tr w:rsidR="001159AA" w:rsidRPr="007673D1" w14:paraId="6D3CE4EF" w14:textId="77777777" w:rsidTr="00C400EA">
        <w:tc>
          <w:tcPr>
            <w:tcW w:w="2411" w:type="dxa"/>
          </w:tcPr>
          <w:p w14:paraId="0D5F537A" w14:textId="4946496A" w:rsidR="001159AA" w:rsidRPr="006C006A" w:rsidRDefault="001159AA" w:rsidP="001159AA">
            <w:pPr>
              <w:jc w:val="center"/>
              <w:rPr>
                <w:sz w:val="24"/>
              </w:rPr>
            </w:pPr>
            <w:r w:rsidRPr="006C006A">
              <w:rPr>
                <w:sz w:val="24"/>
              </w:rPr>
              <w:t>-0-</w:t>
            </w:r>
          </w:p>
        </w:tc>
        <w:tc>
          <w:tcPr>
            <w:tcW w:w="2267" w:type="dxa"/>
          </w:tcPr>
          <w:p w14:paraId="1D1222E0" w14:textId="4D530C87" w:rsidR="001159AA" w:rsidRPr="006C006A" w:rsidRDefault="001159AA" w:rsidP="001159AA">
            <w:pPr>
              <w:jc w:val="center"/>
              <w:rPr>
                <w:sz w:val="24"/>
              </w:rPr>
            </w:pPr>
            <w:r w:rsidRPr="006C006A">
              <w:rPr>
                <w:sz w:val="24"/>
              </w:rPr>
              <w:t>-0-</w:t>
            </w:r>
          </w:p>
        </w:tc>
        <w:tc>
          <w:tcPr>
            <w:tcW w:w="5529" w:type="dxa"/>
          </w:tcPr>
          <w:p w14:paraId="5BD09DA7" w14:textId="399A4AFE" w:rsidR="001159AA" w:rsidRPr="006C006A" w:rsidRDefault="001159AA" w:rsidP="001159AA">
            <w:pPr>
              <w:jc w:val="center"/>
              <w:rPr>
                <w:sz w:val="24"/>
                <w:lang w:val="es-HN"/>
              </w:rPr>
            </w:pPr>
            <w:r w:rsidRPr="006C006A">
              <w:rPr>
                <w:sz w:val="24"/>
              </w:rPr>
              <w:t>-0-</w:t>
            </w:r>
          </w:p>
        </w:tc>
      </w:tr>
      <w:tr w:rsidR="001159AA" w:rsidRPr="007673D1" w14:paraId="4C355836" w14:textId="77777777" w:rsidTr="00C400EA">
        <w:tc>
          <w:tcPr>
            <w:tcW w:w="2411" w:type="dxa"/>
          </w:tcPr>
          <w:p w14:paraId="542799C9" w14:textId="287B538E" w:rsidR="001159AA" w:rsidRPr="006C006A" w:rsidRDefault="001159AA" w:rsidP="001159AA">
            <w:pPr>
              <w:jc w:val="center"/>
              <w:rPr>
                <w:sz w:val="24"/>
              </w:rPr>
            </w:pPr>
            <w:r w:rsidRPr="006C006A">
              <w:rPr>
                <w:sz w:val="24"/>
              </w:rPr>
              <w:t>-0-</w:t>
            </w:r>
          </w:p>
        </w:tc>
        <w:tc>
          <w:tcPr>
            <w:tcW w:w="2267" w:type="dxa"/>
          </w:tcPr>
          <w:p w14:paraId="0E43A2B1" w14:textId="061479BB" w:rsidR="001159AA" w:rsidRPr="006C006A" w:rsidRDefault="001159AA" w:rsidP="001159AA">
            <w:pPr>
              <w:jc w:val="center"/>
              <w:rPr>
                <w:sz w:val="24"/>
                <w:lang w:val="es-HN"/>
              </w:rPr>
            </w:pPr>
            <w:r w:rsidRPr="006C006A">
              <w:rPr>
                <w:sz w:val="24"/>
              </w:rPr>
              <w:t>-0-</w:t>
            </w:r>
          </w:p>
        </w:tc>
        <w:tc>
          <w:tcPr>
            <w:tcW w:w="5529" w:type="dxa"/>
          </w:tcPr>
          <w:p w14:paraId="53C51EA4" w14:textId="6F3BBA5A" w:rsidR="001159AA" w:rsidRPr="006C006A" w:rsidRDefault="001159AA" w:rsidP="001159AA">
            <w:pPr>
              <w:jc w:val="center"/>
              <w:rPr>
                <w:sz w:val="24"/>
                <w:lang w:val="es-HN"/>
              </w:rPr>
            </w:pPr>
            <w:r w:rsidRPr="006C006A">
              <w:rPr>
                <w:sz w:val="24"/>
              </w:rPr>
              <w:t>-0-</w:t>
            </w:r>
          </w:p>
        </w:tc>
      </w:tr>
      <w:tr w:rsidR="001159AA" w:rsidRPr="007673D1" w14:paraId="1F834DAC" w14:textId="77777777" w:rsidTr="00C400EA">
        <w:tc>
          <w:tcPr>
            <w:tcW w:w="2411" w:type="dxa"/>
          </w:tcPr>
          <w:p w14:paraId="3585F944" w14:textId="1E414594" w:rsidR="001159AA" w:rsidRPr="006C006A" w:rsidRDefault="001159AA" w:rsidP="001159AA">
            <w:pPr>
              <w:jc w:val="center"/>
              <w:rPr>
                <w:sz w:val="24"/>
              </w:rPr>
            </w:pPr>
            <w:r w:rsidRPr="006C006A">
              <w:rPr>
                <w:sz w:val="24"/>
              </w:rPr>
              <w:t>-0-</w:t>
            </w:r>
          </w:p>
        </w:tc>
        <w:tc>
          <w:tcPr>
            <w:tcW w:w="2267" w:type="dxa"/>
          </w:tcPr>
          <w:p w14:paraId="6FB883E3" w14:textId="5A8EA784" w:rsidR="001159AA" w:rsidRPr="006C006A" w:rsidRDefault="001159AA" w:rsidP="001159AA">
            <w:pPr>
              <w:jc w:val="center"/>
              <w:rPr>
                <w:sz w:val="24"/>
                <w:lang w:val="es-HN"/>
              </w:rPr>
            </w:pPr>
            <w:r w:rsidRPr="006C006A">
              <w:rPr>
                <w:sz w:val="24"/>
              </w:rPr>
              <w:t>-0-</w:t>
            </w:r>
          </w:p>
        </w:tc>
        <w:tc>
          <w:tcPr>
            <w:tcW w:w="5529" w:type="dxa"/>
          </w:tcPr>
          <w:p w14:paraId="14A881AC" w14:textId="616904DB" w:rsidR="001159AA" w:rsidRPr="006C006A" w:rsidRDefault="001159AA" w:rsidP="001159AA">
            <w:pPr>
              <w:jc w:val="center"/>
              <w:rPr>
                <w:sz w:val="24"/>
                <w:lang w:val="es-HN"/>
              </w:rPr>
            </w:pPr>
            <w:r w:rsidRPr="006C006A">
              <w:rPr>
                <w:sz w:val="24"/>
              </w:rPr>
              <w:t>-0-</w:t>
            </w:r>
          </w:p>
        </w:tc>
      </w:tr>
      <w:tr w:rsidR="001159AA" w:rsidRPr="007673D1" w14:paraId="6662F5C7" w14:textId="77777777" w:rsidTr="00C400EA">
        <w:tc>
          <w:tcPr>
            <w:tcW w:w="2411" w:type="dxa"/>
          </w:tcPr>
          <w:p w14:paraId="0B477D14" w14:textId="4917142F" w:rsidR="001159AA" w:rsidRPr="006C006A" w:rsidRDefault="001159AA" w:rsidP="001159AA">
            <w:pPr>
              <w:jc w:val="center"/>
              <w:rPr>
                <w:sz w:val="24"/>
              </w:rPr>
            </w:pPr>
            <w:r w:rsidRPr="006C006A">
              <w:rPr>
                <w:sz w:val="24"/>
              </w:rPr>
              <w:t>-0-</w:t>
            </w:r>
          </w:p>
        </w:tc>
        <w:tc>
          <w:tcPr>
            <w:tcW w:w="2267" w:type="dxa"/>
          </w:tcPr>
          <w:p w14:paraId="50962794" w14:textId="2DBD4FB7" w:rsidR="001159AA" w:rsidRPr="006C006A" w:rsidRDefault="001159AA" w:rsidP="001159AA">
            <w:pPr>
              <w:jc w:val="center"/>
              <w:rPr>
                <w:sz w:val="24"/>
                <w:lang w:val="es-HN"/>
              </w:rPr>
            </w:pPr>
            <w:r w:rsidRPr="006C006A">
              <w:rPr>
                <w:sz w:val="24"/>
              </w:rPr>
              <w:t>-0-</w:t>
            </w:r>
          </w:p>
        </w:tc>
        <w:tc>
          <w:tcPr>
            <w:tcW w:w="5529" w:type="dxa"/>
          </w:tcPr>
          <w:p w14:paraId="2B794543" w14:textId="14EC30A2" w:rsidR="001159AA" w:rsidRPr="006C006A" w:rsidRDefault="001159AA" w:rsidP="001159AA">
            <w:pPr>
              <w:jc w:val="center"/>
              <w:rPr>
                <w:sz w:val="24"/>
                <w:lang w:val="es-HN"/>
              </w:rPr>
            </w:pPr>
            <w:r w:rsidRPr="006C006A">
              <w:rPr>
                <w:sz w:val="24"/>
              </w:rPr>
              <w:t>-0-</w:t>
            </w:r>
          </w:p>
        </w:tc>
      </w:tr>
      <w:tr w:rsidR="001159AA" w:rsidRPr="007673D1" w14:paraId="498D9613" w14:textId="77777777" w:rsidTr="00C400EA">
        <w:tc>
          <w:tcPr>
            <w:tcW w:w="2411" w:type="dxa"/>
          </w:tcPr>
          <w:p w14:paraId="7D7BB658" w14:textId="156E2B9D" w:rsidR="001159AA" w:rsidRPr="006C006A" w:rsidRDefault="001159AA" w:rsidP="001159AA">
            <w:pPr>
              <w:jc w:val="center"/>
              <w:rPr>
                <w:sz w:val="24"/>
              </w:rPr>
            </w:pPr>
            <w:r w:rsidRPr="006C006A">
              <w:rPr>
                <w:sz w:val="24"/>
              </w:rPr>
              <w:t>-0-</w:t>
            </w:r>
          </w:p>
        </w:tc>
        <w:tc>
          <w:tcPr>
            <w:tcW w:w="2267" w:type="dxa"/>
          </w:tcPr>
          <w:p w14:paraId="0E0F531F" w14:textId="52A7F460" w:rsidR="001159AA" w:rsidRPr="006C006A" w:rsidRDefault="001159AA" w:rsidP="001159AA">
            <w:pPr>
              <w:jc w:val="center"/>
              <w:rPr>
                <w:sz w:val="24"/>
                <w:lang w:val="es-HN"/>
              </w:rPr>
            </w:pPr>
            <w:r w:rsidRPr="006C006A">
              <w:rPr>
                <w:sz w:val="24"/>
              </w:rPr>
              <w:t>-0-</w:t>
            </w:r>
          </w:p>
        </w:tc>
        <w:tc>
          <w:tcPr>
            <w:tcW w:w="5529" w:type="dxa"/>
          </w:tcPr>
          <w:p w14:paraId="7CF47731" w14:textId="44127FFB" w:rsidR="001159AA" w:rsidRPr="006C006A" w:rsidRDefault="001159AA" w:rsidP="001159AA">
            <w:pPr>
              <w:jc w:val="center"/>
              <w:rPr>
                <w:sz w:val="24"/>
                <w:lang w:val="es-HN"/>
              </w:rPr>
            </w:pPr>
            <w:r w:rsidRPr="006C006A">
              <w:rPr>
                <w:sz w:val="24"/>
              </w:rPr>
              <w:t>-0-</w:t>
            </w:r>
          </w:p>
        </w:tc>
      </w:tr>
      <w:tr w:rsidR="001159AA" w:rsidRPr="007673D1" w14:paraId="2B7137B8" w14:textId="77777777" w:rsidTr="00C400EA">
        <w:tc>
          <w:tcPr>
            <w:tcW w:w="2411" w:type="dxa"/>
          </w:tcPr>
          <w:p w14:paraId="57C339BB" w14:textId="3E8BE606" w:rsidR="001159AA" w:rsidRPr="006C006A" w:rsidRDefault="001159AA" w:rsidP="001159AA">
            <w:pPr>
              <w:jc w:val="center"/>
              <w:rPr>
                <w:sz w:val="24"/>
                <w:lang w:val="es-HN"/>
              </w:rPr>
            </w:pPr>
            <w:r w:rsidRPr="006C006A">
              <w:rPr>
                <w:sz w:val="24"/>
              </w:rPr>
              <w:t>-0-</w:t>
            </w:r>
          </w:p>
        </w:tc>
        <w:tc>
          <w:tcPr>
            <w:tcW w:w="2267" w:type="dxa"/>
          </w:tcPr>
          <w:p w14:paraId="778AAB2C" w14:textId="1056D900" w:rsidR="001159AA" w:rsidRPr="006C006A" w:rsidRDefault="001159AA" w:rsidP="001159AA">
            <w:pPr>
              <w:jc w:val="center"/>
              <w:rPr>
                <w:sz w:val="24"/>
                <w:lang w:val="es-HN"/>
              </w:rPr>
            </w:pPr>
            <w:r w:rsidRPr="006C006A">
              <w:rPr>
                <w:sz w:val="24"/>
              </w:rPr>
              <w:t>-0-</w:t>
            </w:r>
          </w:p>
        </w:tc>
        <w:tc>
          <w:tcPr>
            <w:tcW w:w="5529" w:type="dxa"/>
          </w:tcPr>
          <w:p w14:paraId="1DD5BAEF" w14:textId="14C4A4D1" w:rsidR="001159AA" w:rsidRPr="006C006A" w:rsidRDefault="001159AA" w:rsidP="001159AA">
            <w:pPr>
              <w:jc w:val="center"/>
              <w:rPr>
                <w:sz w:val="24"/>
                <w:lang w:val="es-HN"/>
              </w:rPr>
            </w:pPr>
            <w:r w:rsidRPr="006C006A">
              <w:rPr>
                <w:sz w:val="24"/>
              </w:rPr>
              <w:t>-0-</w:t>
            </w:r>
          </w:p>
        </w:tc>
      </w:tr>
      <w:tr w:rsidR="001159AA" w:rsidRPr="007673D1" w14:paraId="4BF7B522" w14:textId="77777777" w:rsidTr="00C400EA">
        <w:tc>
          <w:tcPr>
            <w:tcW w:w="2411" w:type="dxa"/>
          </w:tcPr>
          <w:p w14:paraId="31735FF7" w14:textId="180452AB" w:rsidR="001159AA" w:rsidRPr="006C006A" w:rsidRDefault="001159AA" w:rsidP="001159AA">
            <w:pPr>
              <w:jc w:val="center"/>
              <w:rPr>
                <w:sz w:val="24"/>
                <w:lang w:val="es-HN"/>
              </w:rPr>
            </w:pPr>
            <w:r w:rsidRPr="006C006A">
              <w:rPr>
                <w:sz w:val="24"/>
              </w:rPr>
              <w:t>-0-</w:t>
            </w:r>
          </w:p>
        </w:tc>
        <w:tc>
          <w:tcPr>
            <w:tcW w:w="2267" w:type="dxa"/>
          </w:tcPr>
          <w:p w14:paraId="32356391" w14:textId="6ECF8B78" w:rsidR="001159AA" w:rsidRPr="006C006A" w:rsidRDefault="001159AA" w:rsidP="001159AA">
            <w:pPr>
              <w:jc w:val="center"/>
              <w:rPr>
                <w:sz w:val="24"/>
                <w:lang w:val="es-HN"/>
              </w:rPr>
            </w:pPr>
            <w:r w:rsidRPr="006C006A">
              <w:rPr>
                <w:sz w:val="24"/>
              </w:rPr>
              <w:t>-0-</w:t>
            </w:r>
          </w:p>
        </w:tc>
        <w:tc>
          <w:tcPr>
            <w:tcW w:w="5529" w:type="dxa"/>
          </w:tcPr>
          <w:p w14:paraId="45398D8A" w14:textId="56F3973A" w:rsidR="001159AA" w:rsidRPr="006C006A" w:rsidRDefault="001159AA" w:rsidP="001159AA">
            <w:pPr>
              <w:jc w:val="center"/>
              <w:rPr>
                <w:sz w:val="24"/>
                <w:lang w:val="es-HN"/>
              </w:rPr>
            </w:pPr>
            <w:r w:rsidRPr="006C006A">
              <w:rPr>
                <w:sz w:val="24"/>
              </w:rPr>
              <w:t>-0-</w:t>
            </w:r>
          </w:p>
        </w:tc>
      </w:tr>
      <w:tr w:rsidR="001159AA" w:rsidRPr="007673D1" w14:paraId="309AFC8E" w14:textId="77777777" w:rsidTr="00C400EA">
        <w:trPr>
          <w:trHeight w:val="200"/>
        </w:trPr>
        <w:tc>
          <w:tcPr>
            <w:tcW w:w="2411" w:type="dxa"/>
          </w:tcPr>
          <w:p w14:paraId="78ECB68F" w14:textId="78E41F78" w:rsidR="001159AA" w:rsidRPr="006C006A" w:rsidRDefault="001159AA" w:rsidP="001159AA">
            <w:pPr>
              <w:jc w:val="center"/>
              <w:rPr>
                <w:sz w:val="24"/>
              </w:rPr>
            </w:pPr>
            <w:r w:rsidRPr="006C006A">
              <w:rPr>
                <w:sz w:val="24"/>
              </w:rPr>
              <w:lastRenderedPageBreak/>
              <w:t>-0-</w:t>
            </w:r>
          </w:p>
        </w:tc>
        <w:tc>
          <w:tcPr>
            <w:tcW w:w="2267" w:type="dxa"/>
          </w:tcPr>
          <w:p w14:paraId="2C248AA8" w14:textId="2B267CD2" w:rsidR="001159AA" w:rsidRPr="006C006A" w:rsidRDefault="001159AA" w:rsidP="001159AA">
            <w:pPr>
              <w:jc w:val="center"/>
              <w:rPr>
                <w:sz w:val="24"/>
                <w:lang w:val="es-HN"/>
              </w:rPr>
            </w:pPr>
            <w:r w:rsidRPr="006C006A">
              <w:rPr>
                <w:sz w:val="24"/>
              </w:rPr>
              <w:t>-0-</w:t>
            </w:r>
          </w:p>
        </w:tc>
        <w:tc>
          <w:tcPr>
            <w:tcW w:w="5529" w:type="dxa"/>
          </w:tcPr>
          <w:p w14:paraId="10E80881" w14:textId="59FD79D7" w:rsidR="001159AA" w:rsidRPr="006C006A" w:rsidRDefault="001159AA" w:rsidP="001159AA">
            <w:pPr>
              <w:jc w:val="center"/>
              <w:rPr>
                <w:sz w:val="24"/>
                <w:lang w:val="es-HN"/>
              </w:rPr>
            </w:pPr>
            <w:r w:rsidRPr="006C006A">
              <w:rPr>
                <w:sz w:val="24"/>
              </w:rPr>
              <w:t>-0-</w:t>
            </w:r>
          </w:p>
        </w:tc>
      </w:tr>
      <w:tr w:rsidR="001159AA" w:rsidRPr="007673D1" w14:paraId="3C4EA7DF" w14:textId="77777777" w:rsidTr="00C400EA">
        <w:tc>
          <w:tcPr>
            <w:tcW w:w="2411" w:type="dxa"/>
          </w:tcPr>
          <w:p w14:paraId="44D79632" w14:textId="62982505" w:rsidR="001159AA" w:rsidRPr="006C006A" w:rsidRDefault="001159AA" w:rsidP="001159AA">
            <w:pPr>
              <w:jc w:val="center"/>
              <w:rPr>
                <w:sz w:val="24"/>
              </w:rPr>
            </w:pPr>
            <w:r w:rsidRPr="006C006A">
              <w:rPr>
                <w:sz w:val="24"/>
              </w:rPr>
              <w:t>-0-</w:t>
            </w:r>
          </w:p>
        </w:tc>
        <w:tc>
          <w:tcPr>
            <w:tcW w:w="2267" w:type="dxa"/>
          </w:tcPr>
          <w:p w14:paraId="1DA9E85D" w14:textId="7E8F5270" w:rsidR="001159AA" w:rsidRPr="006C006A" w:rsidRDefault="001159AA" w:rsidP="001159AA">
            <w:pPr>
              <w:jc w:val="center"/>
              <w:rPr>
                <w:sz w:val="24"/>
                <w:lang w:val="es-HN"/>
              </w:rPr>
            </w:pPr>
            <w:r w:rsidRPr="006C006A">
              <w:rPr>
                <w:sz w:val="24"/>
              </w:rPr>
              <w:t>-0-</w:t>
            </w:r>
          </w:p>
        </w:tc>
        <w:tc>
          <w:tcPr>
            <w:tcW w:w="5529" w:type="dxa"/>
          </w:tcPr>
          <w:p w14:paraId="1A43F65A" w14:textId="6C380AEA" w:rsidR="001159AA" w:rsidRPr="006C006A" w:rsidRDefault="001159AA" w:rsidP="001159AA">
            <w:pPr>
              <w:jc w:val="center"/>
              <w:rPr>
                <w:sz w:val="24"/>
                <w:lang w:val="es-HN"/>
              </w:rPr>
            </w:pPr>
            <w:r w:rsidRPr="006C006A">
              <w:rPr>
                <w:sz w:val="24"/>
              </w:rPr>
              <w:t>-0-</w:t>
            </w:r>
          </w:p>
        </w:tc>
      </w:tr>
      <w:tr w:rsidR="001159AA" w:rsidRPr="007673D1" w14:paraId="54AAA42F" w14:textId="77777777" w:rsidTr="00C400EA">
        <w:tc>
          <w:tcPr>
            <w:tcW w:w="2411" w:type="dxa"/>
          </w:tcPr>
          <w:p w14:paraId="308AF34C" w14:textId="01D11659" w:rsidR="001159AA" w:rsidRPr="006C006A" w:rsidRDefault="001159AA" w:rsidP="001159AA">
            <w:pPr>
              <w:jc w:val="center"/>
              <w:rPr>
                <w:sz w:val="24"/>
                <w:lang w:val="es-HN"/>
              </w:rPr>
            </w:pPr>
            <w:r w:rsidRPr="006C006A">
              <w:rPr>
                <w:sz w:val="24"/>
              </w:rPr>
              <w:t>-0-</w:t>
            </w:r>
          </w:p>
        </w:tc>
        <w:tc>
          <w:tcPr>
            <w:tcW w:w="2267" w:type="dxa"/>
          </w:tcPr>
          <w:p w14:paraId="5DA489EB" w14:textId="5B5A7DD5" w:rsidR="001159AA" w:rsidRPr="006C006A" w:rsidRDefault="001159AA" w:rsidP="001159AA">
            <w:pPr>
              <w:jc w:val="center"/>
              <w:rPr>
                <w:sz w:val="24"/>
                <w:lang w:val="es-HN"/>
              </w:rPr>
            </w:pPr>
            <w:r w:rsidRPr="006C006A">
              <w:rPr>
                <w:sz w:val="24"/>
              </w:rPr>
              <w:t>-0-</w:t>
            </w:r>
          </w:p>
        </w:tc>
        <w:tc>
          <w:tcPr>
            <w:tcW w:w="5529" w:type="dxa"/>
          </w:tcPr>
          <w:p w14:paraId="0C4BD803" w14:textId="3D079CBB" w:rsidR="001159AA" w:rsidRPr="006C006A" w:rsidRDefault="001159AA" w:rsidP="001159AA">
            <w:pPr>
              <w:jc w:val="center"/>
              <w:rPr>
                <w:sz w:val="24"/>
                <w:lang w:val="es-HN"/>
              </w:rPr>
            </w:pPr>
            <w:r w:rsidRPr="006C006A">
              <w:rPr>
                <w:sz w:val="24"/>
              </w:rPr>
              <w:t>-0-</w:t>
            </w:r>
          </w:p>
        </w:tc>
      </w:tr>
    </w:tbl>
    <w:p w14:paraId="0625EDA3" w14:textId="77777777" w:rsidR="000F7063" w:rsidRPr="00702513" w:rsidRDefault="000F7063" w:rsidP="000F7063">
      <w:pPr>
        <w:pStyle w:val="Textoindependiente"/>
        <w:spacing w:line="276" w:lineRule="auto"/>
        <w:ind w:left="100" w:right="120"/>
        <w:jc w:val="both"/>
        <w:rPr>
          <w:rFonts w:ascii="Trebuchet MS" w:hAnsi="Trebuchet MS"/>
          <w:sz w:val="24"/>
          <w:szCs w:val="24"/>
        </w:rPr>
      </w:pPr>
    </w:p>
    <w:p w14:paraId="781A368A" w14:textId="77777777" w:rsidR="000F7063" w:rsidRDefault="000F7063" w:rsidP="000F7063">
      <w:pPr>
        <w:pStyle w:val="Textoindependiente"/>
        <w:spacing w:before="183" w:line="259" w:lineRule="auto"/>
        <w:ind w:left="100" w:right="119"/>
        <w:jc w:val="both"/>
      </w:pPr>
    </w:p>
    <w:p w14:paraId="6D937AF0" w14:textId="0BB8BB6E" w:rsidR="00882BED" w:rsidRPr="00AF22ED" w:rsidRDefault="00D307FE" w:rsidP="00AF22ED">
      <w:pPr>
        <w:pStyle w:val="Ttulo1"/>
        <w:numPr>
          <w:ilvl w:val="0"/>
          <w:numId w:val="17"/>
        </w:numPr>
        <w:rPr>
          <w:color w:val="000000" w:themeColor="text1"/>
          <w:sz w:val="32"/>
          <w:szCs w:val="32"/>
        </w:rPr>
      </w:pPr>
      <w:bookmarkStart w:id="11" w:name="_Toc178069692"/>
      <w:bookmarkStart w:id="12" w:name="_Toc188877996"/>
      <w:r w:rsidRPr="00AF22ED">
        <w:rPr>
          <w:color w:val="000000" w:themeColor="text1"/>
          <w:sz w:val="32"/>
          <w:szCs w:val="32"/>
        </w:rPr>
        <w:t>Conclusiones</w:t>
      </w:r>
      <w:bookmarkEnd w:id="11"/>
      <w:bookmarkEnd w:id="12"/>
    </w:p>
    <w:p w14:paraId="409F0D86" w14:textId="77777777" w:rsidR="00721C51" w:rsidRPr="00DC0427" w:rsidRDefault="00721C51" w:rsidP="00DC0427"/>
    <w:p w14:paraId="1A3A353B" w14:textId="77777777" w:rsidR="00C1039D" w:rsidRDefault="00C1039D" w:rsidP="00C1039D"/>
    <w:p w14:paraId="4179B888" w14:textId="77777777" w:rsidR="00C1039D" w:rsidRPr="00952FBF" w:rsidRDefault="00C1039D" w:rsidP="00952FBF">
      <w:pPr>
        <w:pStyle w:val="Prrafodelista"/>
        <w:numPr>
          <w:ilvl w:val="0"/>
          <w:numId w:val="22"/>
        </w:numPr>
        <w:spacing w:line="360" w:lineRule="auto"/>
        <w:rPr>
          <w:sz w:val="24"/>
          <w:szCs w:val="24"/>
        </w:rPr>
      </w:pPr>
      <w:r w:rsidRPr="00952FBF">
        <w:rPr>
          <w:sz w:val="24"/>
          <w:szCs w:val="24"/>
        </w:rPr>
        <w:t>A través de la gestión de reuniones de planificación, el comité aseguró el cumplimiento del Plan de Trabajo 2024, lo cual es un indicador positivo del compromiso de los miembros en la ejecución de actividades alineadas con los objetivos institucionales.</w:t>
      </w:r>
    </w:p>
    <w:p w14:paraId="75A9144B" w14:textId="77777777" w:rsidR="00C1039D" w:rsidRPr="00A31DFB" w:rsidRDefault="00C1039D" w:rsidP="00A31DFB">
      <w:pPr>
        <w:spacing w:line="360" w:lineRule="auto"/>
        <w:jc w:val="both"/>
        <w:rPr>
          <w:sz w:val="24"/>
          <w:szCs w:val="24"/>
        </w:rPr>
      </w:pPr>
    </w:p>
    <w:p w14:paraId="727C67BF" w14:textId="77777777" w:rsidR="00C1039D" w:rsidRPr="00952FBF" w:rsidRDefault="00C1039D" w:rsidP="00952FBF">
      <w:pPr>
        <w:pStyle w:val="Prrafodelista"/>
        <w:numPr>
          <w:ilvl w:val="0"/>
          <w:numId w:val="22"/>
        </w:numPr>
        <w:spacing w:line="360" w:lineRule="auto"/>
        <w:rPr>
          <w:sz w:val="24"/>
          <w:szCs w:val="24"/>
        </w:rPr>
      </w:pPr>
      <w:r w:rsidRPr="00952FBF">
        <w:rPr>
          <w:sz w:val="24"/>
          <w:szCs w:val="24"/>
        </w:rPr>
        <w:t>La elaboración de herramientas como el trifolio informativo y los avances en la plataforma SEDUC-CPE muestran un enfoque en mejorar la comunicación interna y la accesibilidad de información para promover una cultura ética sólida.</w:t>
      </w:r>
    </w:p>
    <w:p w14:paraId="29A4F6CF" w14:textId="77777777" w:rsidR="00C1039D" w:rsidRPr="00A31DFB" w:rsidRDefault="00C1039D" w:rsidP="00A31DFB">
      <w:pPr>
        <w:spacing w:line="360" w:lineRule="auto"/>
        <w:jc w:val="both"/>
        <w:rPr>
          <w:sz w:val="24"/>
          <w:szCs w:val="24"/>
        </w:rPr>
      </w:pPr>
    </w:p>
    <w:p w14:paraId="389D36BF" w14:textId="77777777" w:rsidR="00C1039D" w:rsidRPr="00952FBF" w:rsidRDefault="00C1039D" w:rsidP="00952FBF">
      <w:pPr>
        <w:pStyle w:val="Prrafodelista"/>
        <w:numPr>
          <w:ilvl w:val="0"/>
          <w:numId w:val="22"/>
        </w:numPr>
        <w:spacing w:line="360" w:lineRule="auto"/>
        <w:rPr>
          <w:sz w:val="24"/>
          <w:szCs w:val="24"/>
        </w:rPr>
      </w:pPr>
      <w:r w:rsidRPr="00952FBF">
        <w:rPr>
          <w:sz w:val="24"/>
          <w:szCs w:val="24"/>
        </w:rPr>
        <w:t>A pesar de la ausencia de denuncias en este trimestre, se destaca el papel preventivo del comité en fomentar un ambiente laboral respetuoso y transparente, lo cual disminuye potenciales conflictos éticos o administrativos.</w:t>
      </w:r>
    </w:p>
    <w:p w14:paraId="024A052C" w14:textId="77777777" w:rsidR="00C1039D" w:rsidRPr="00A31DFB" w:rsidRDefault="00C1039D" w:rsidP="00A31DFB">
      <w:pPr>
        <w:spacing w:line="360" w:lineRule="auto"/>
        <w:jc w:val="both"/>
        <w:rPr>
          <w:sz w:val="24"/>
          <w:szCs w:val="24"/>
        </w:rPr>
      </w:pPr>
    </w:p>
    <w:p w14:paraId="6CB51CE8" w14:textId="77777777" w:rsidR="00C1039D" w:rsidRPr="00952FBF" w:rsidRDefault="00C1039D" w:rsidP="00952FBF">
      <w:pPr>
        <w:pStyle w:val="Prrafodelista"/>
        <w:numPr>
          <w:ilvl w:val="0"/>
          <w:numId w:val="22"/>
        </w:numPr>
        <w:spacing w:line="360" w:lineRule="auto"/>
        <w:rPr>
          <w:sz w:val="24"/>
          <w:szCs w:val="24"/>
        </w:rPr>
      </w:pPr>
      <w:r w:rsidRPr="00952FBF">
        <w:rPr>
          <w:sz w:val="24"/>
          <w:szCs w:val="24"/>
        </w:rPr>
        <w:t>El fortalecimiento de la colaboración entre los miembros del comité y otras áreas de la Secretaría fue clave para lograr los objetivos planteados, demostrando que el trabajo en equipo es fundamental para consolidar una cultura organizacional basada en valores.</w:t>
      </w:r>
    </w:p>
    <w:p w14:paraId="7B22EBC3" w14:textId="77777777" w:rsidR="00C1039D" w:rsidRPr="00A31DFB" w:rsidRDefault="00C1039D" w:rsidP="00A31DFB">
      <w:pPr>
        <w:spacing w:line="360" w:lineRule="auto"/>
        <w:jc w:val="both"/>
        <w:rPr>
          <w:sz w:val="24"/>
          <w:szCs w:val="24"/>
        </w:rPr>
      </w:pPr>
    </w:p>
    <w:p w14:paraId="05BB95F3" w14:textId="19845BB5" w:rsidR="00C1039D" w:rsidRPr="00952FBF" w:rsidRDefault="00C1039D" w:rsidP="00952FBF">
      <w:pPr>
        <w:pStyle w:val="Prrafodelista"/>
        <w:numPr>
          <w:ilvl w:val="0"/>
          <w:numId w:val="22"/>
        </w:numPr>
        <w:spacing w:line="360" w:lineRule="auto"/>
        <w:rPr>
          <w:sz w:val="24"/>
          <w:szCs w:val="24"/>
        </w:rPr>
      </w:pPr>
      <w:r w:rsidRPr="00952FBF">
        <w:rPr>
          <w:sz w:val="24"/>
          <w:szCs w:val="24"/>
        </w:rPr>
        <w:t xml:space="preserve">Sin embargo, se identifican oportunidades de mejora en cuanto a la asignación de recursos físicos y tecnológicos que permitan una ejecución más eficiente de las actividades del </w:t>
      </w:r>
      <w:r w:rsidR="00102269">
        <w:rPr>
          <w:sz w:val="24"/>
          <w:szCs w:val="24"/>
        </w:rPr>
        <w:t>C</w:t>
      </w:r>
      <w:r w:rsidRPr="00952FBF">
        <w:rPr>
          <w:sz w:val="24"/>
          <w:szCs w:val="24"/>
        </w:rPr>
        <w:t>omité</w:t>
      </w:r>
      <w:r w:rsidR="00102269">
        <w:rPr>
          <w:sz w:val="24"/>
          <w:szCs w:val="24"/>
        </w:rPr>
        <w:t>.</w:t>
      </w:r>
    </w:p>
    <w:p w14:paraId="0874335E" w14:textId="77777777" w:rsidR="00C1039D" w:rsidRPr="00A31DFB" w:rsidRDefault="00C1039D" w:rsidP="00A31DFB">
      <w:pPr>
        <w:spacing w:line="360" w:lineRule="auto"/>
        <w:jc w:val="both"/>
        <w:rPr>
          <w:sz w:val="24"/>
          <w:szCs w:val="24"/>
        </w:rPr>
      </w:pPr>
    </w:p>
    <w:p w14:paraId="689E7007" w14:textId="77777777" w:rsidR="00C1039D" w:rsidRDefault="00C1039D" w:rsidP="00C1039D"/>
    <w:p w14:paraId="5CF3253E" w14:textId="247474B8" w:rsidR="00D751E3" w:rsidRPr="000D477D" w:rsidRDefault="00D751E3" w:rsidP="00952FBF">
      <w:pPr>
        <w:pStyle w:val="Prrafodelista"/>
        <w:numPr>
          <w:ilvl w:val="0"/>
          <w:numId w:val="22"/>
        </w:numPr>
      </w:pPr>
      <w:r w:rsidRPr="000D477D">
        <w:br w:type="page"/>
      </w:r>
    </w:p>
    <w:p w14:paraId="6A515C50" w14:textId="1F934737" w:rsidR="00D751E3" w:rsidRPr="000D477D" w:rsidRDefault="00D751E3" w:rsidP="000D477D"/>
    <w:p w14:paraId="4A44F2EE" w14:textId="32C0E1B1" w:rsidR="00D751E3" w:rsidRPr="00AF22ED" w:rsidRDefault="00D751E3" w:rsidP="00AF22ED">
      <w:pPr>
        <w:pStyle w:val="Ttulo1"/>
        <w:numPr>
          <w:ilvl w:val="0"/>
          <w:numId w:val="17"/>
        </w:numPr>
        <w:rPr>
          <w:sz w:val="32"/>
          <w:szCs w:val="32"/>
        </w:rPr>
      </w:pPr>
      <w:bookmarkStart w:id="13" w:name="_Toc178069693"/>
      <w:bookmarkStart w:id="14" w:name="_Toc188877997"/>
      <w:r w:rsidRPr="00AF22ED">
        <w:rPr>
          <w:sz w:val="32"/>
          <w:szCs w:val="32"/>
        </w:rPr>
        <w:t>Recomendaciones y Mejoras</w:t>
      </w:r>
      <w:bookmarkEnd w:id="13"/>
      <w:bookmarkEnd w:id="14"/>
    </w:p>
    <w:p w14:paraId="2C9F1CD7" w14:textId="23C3D0BB" w:rsidR="007F4748" w:rsidRDefault="007F4748" w:rsidP="007F4748">
      <w:pPr>
        <w:pStyle w:val="Ttulo1"/>
        <w:spacing w:before="1"/>
        <w:ind w:left="820"/>
        <w:rPr>
          <w:rFonts w:ascii="Trebuchet MS" w:hAnsi="Trebuchet MS"/>
          <w:sz w:val="32"/>
          <w:szCs w:val="28"/>
        </w:rPr>
      </w:pPr>
    </w:p>
    <w:p w14:paraId="2A070833" w14:textId="77777777" w:rsidR="00C1039D" w:rsidRPr="00584AD1" w:rsidRDefault="00C1039D" w:rsidP="00584AD1">
      <w:pPr>
        <w:pStyle w:val="Prrafodelista"/>
        <w:numPr>
          <w:ilvl w:val="0"/>
          <w:numId w:val="23"/>
        </w:numPr>
        <w:spacing w:line="360" w:lineRule="auto"/>
        <w:rPr>
          <w:sz w:val="24"/>
          <w:szCs w:val="24"/>
        </w:rPr>
      </w:pPr>
      <w:r w:rsidRPr="00584AD1">
        <w:rPr>
          <w:sz w:val="24"/>
          <w:szCs w:val="24"/>
        </w:rPr>
        <w:t>Incrementar las actividades de formación y sensibilización ética dirigidas al personal de la Secretaría, mediante talleres y capacitaciones que refuercen los valores del Código de Ética, adaptándolos a las necesidades específicas de cada departamento.</w:t>
      </w:r>
    </w:p>
    <w:p w14:paraId="6AD24E76" w14:textId="77777777" w:rsidR="00C1039D" w:rsidRPr="00052310" w:rsidRDefault="00C1039D" w:rsidP="00052310">
      <w:pPr>
        <w:spacing w:line="360" w:lineRule="auto"/>
        <w:jc w:val="both"/>
        <w:rPr>
          <w:sz w:val="24"/>
          <w:szCs w:val="24"/>
        </w:rPr>
      </w:pPr>
    </w:p>
    <w:p w14:paraId="2118FF14" w14:textId="77777777" w:rsidR="00C1039D" w:rsidRPr="00584AD1" w:rsidRDefault="00C1039D" w:rsidP="00584AD1">
      <w:pPr>
        <w:pStyle w:val="Prrafodelista"/>
        <w:numPr>
          <w:ilvl w:val="0"/>
          <w:numId w:val="23"/>
        </w:numPr>
        <w:spacing w:line="360" w:lineRule="auto"/>
        <w:rPr>
          <w:sz w:val="24"/>
          <w:szCs w:val="24"/>
        </w:rPr>
      </w:pPr>
      <w:r w:rsidRPr="00584AD1">
        <w:rPr>
          <w:sz w:val="24"/>
          <w:szCs w:val="24"/>
        </w:rPr>
        <w:t>Fortalecer el uso de la plataforma SEDUC-CPE para convertirla en una herramienta central de consulta y seguimiento de los lineamientos éticos, promoviendo su uso regular entre los funcionarios.</w:t>
      </w:r>
    </w:p>
    <w:p w14:paraId="56FE5FA1" w14:textId="77777777" w:rsidR="00C1039D" w:rsidRPr="00052310" w:rsidRDefault="00C1039D" w:rsidP="00052310">
      <w:pPr>
        <w:spacing w:line="360" w:lineRule="auto"/>
        <w:jc w:val="both"/>
        <w:rPr>
          <w:sz w:val="24"/>
          <w:szCs w:val="24"/>
        </w:rPr>
      </w:pPr>
    </w:p>
    <w:p w14:paraId="77A79A9F" w14:textId="4AFAB368" w:rsidR="00C1039D" w:rsidRPr="00584AD1" w:rsidRDefault="00C1039D" w:rsidP="00584AD1">
      <w:pPr>
        <w:pStyle w:val="Prrafodelista"/>
        <w:numPr>
          <w:ilvl w:val="0"/>
          <w:numId w:val="23"/>
        </w:numPr>
        <w:spacing w:line="360" w:lineRule="auto"/>
        <w:rPr>
          <w:sz w:val="24"/>
          <w:szCs w:val="24"/>
        </w:rPr>
      </w:pPr>
      <w:r w:rsidRPr="00584AD1">
        <w:rPr>
          <w:sz w:val="24"/>
          <w:szCs w:val="24"/>
        </w:rPr>
        <w:t>Establecer mecanismos de comunicación más efectivos, como boletines digitales reuniones informativas, para difundir ampliamente los logros, desafíos y recomendaciones del Comité de Ética.</w:t>
      </w:r>
    </w:p>
    <w:p w14:paraId="73E3BE9E" w14:textId="77777777" w:rsidR="00C1039D" w:rsidRPr="00052310" w:rsidRDefault="00C1039D" w:rsidP="00052310">
      <w:pPr>
        <w:spacing w:line="360" w:lineRule="auto"/>
        <w:jc w:val="both"/>
        <w:rPr>
          <w:sz w:val="24"/>
          <w:szCs w:val="24"/>
        </w:rPr>
      </w:pPr>
    </w:p>
    <w:p w14:paraId="0314B328" w14:textId="77777777" w:rsidR="00C1039D" w:rsidRPr="00584AD1" w:rsidRDefault="00C1039D" w:rsidP="00584AD1">
      <w:pPr>
        <w:pStyle w:val="Prrafodelista"/>
        <w:numPr>
          <w:ilvl w:val="0"/>
          <w:numId w:val="23"/>
        </w:numPr>
        <w:spacing w:line="360" w:lineRule="auto"/>
        <w:rPr>
          <w:sz w:val="24"/>
          <w:szCs w:val="24"/>
        </w:rPr>
      </w:pPr>
      <w:r w:rsidRPr="00584AD1">
        <w:rPr>
          <w:sz w:val="24"/>
          <w:szCs w:val="24"/>
        </w:rPr>
        <w:t>Priorizar la asignación de espacios físicos adecuados para el comité, con el fin de mejorar la logística y asegurar un ambiente de trabajo propicio para sus actividades, como la revisión y planificación de proyectos éticos.</w:t>
      </w:r>
    </w:p>
    <w:p w14:paraId="4C29AD78" w14:textId="77777777" w:rsidR="00C1039D" w:rsidRPr="00052310" w:rsidRDefault="00C1039D" w:rsidP="00052310">
      <w:pPr>
        <w:spacing w:line="360" w:lineRule="auto"/>
        <w:jc w:val="both"/>
        <w:rPr>
          <w:sz w:val="24"/>
          <w:szCs w:val="24"/>
        </w:rPr>
      </w:pPr>
    </w:p>
    <w:p w14:paraId="75F0A750" w14:textId="77777777" w:rsidR="00C1039D" w:rsidRPr="00584AD1" w:rsidRDefault="00C1039D" w:rsidP="00584AD1">
      <w:pPr>
        <w:pStyle w:val="Prrafodelista"/>
        <w:numPr>
          <w:ilvl w:val="0"/>
          <w:numId w:val="23"/>
        </w:numPr>
        <w:spacing w:line="360" w:lineRule="auto"/>
        <w:rPr>
          <w:sz w:val="24"/>
          <w:szCs w:val="24"/>
        </w:rPr>
      </w:pPr>
      <w:r w:rsidRPr="00584AD1">
        <w:rPr>
          <w:sz w:val="24"/>
          <w:szCs w:val="24"/>
        </w:rPr>
        <w:t>Realizar un diagnóstico institucional que permita identificar áreas críticas o vulnerables desde el punto de vista ético, implementando estrategias preventivas en colaboración con otros departamentos.</w:t>
      </w:r>
    </w:p>
    <w:p w14:paraId="2C4FAD49" w14:textId="77777777" w:rsidR="00C1039D" w:rsidRPr="00052310" w:rsidRDefault="00C1039D" w:rsidP="00052310">
      <w:pPr>
        <w:spacing w:line="360" w:lineRule="auto"/>
        <w:jc w:val="both"/>
        <w:rPr>
          <w:sz w:val="24"/>
          <w:szCs w:val="24"/>
        </w:rPr>
      </w:pPr>
    </w:p>
    <w:p w14:paraId="07B7A1DD" w14:textId="77777777" w:rsidR="00C1039D" w:rsidRPr="00584AD1" w:rsidRDefault="00C1039D" w:rsidP="00584AD1">
      <w:pPr>
        <w:pStyle w:val="Prrafodelista"/>
        <w:numPr>
          <w:ilvl w:val="0"/>
          <w:numId w:val="23"/>
        </w:numPr>
        <w:spacing w:line="360" w:lineRule="auto"/>
        <w:rPr>
          <w:sz w:val="24"/>
          <w:szCs w:val="24"/>
        </w:rPr>
      </w:pPr>
      <w:r w:rsidRPr="00584AD1">
        <w:rPr>
          <w:sz w:val="24"/>
          <w:szCs w:val="24"/>
        </w:rPr>
        <w:t>Diseñar un plan de evaluación del impacto de las actividades del comité, midiendo indicadores clave como el nivel de satisfacción de los empleados, el cumplimiento de los valores éticos y la resolución de incidentes en la organización.</w:t>
      </w:r>
    </w:p>
    <w:p w14:paraId="7B03052F" w14:textId="563A4AAC" w:rsidR="00D80D0D" w:rsidRPr="00052310" w:rsidRDefault="00D80D0D" w:rsidP="00052310">
      <w:pPr>
        <w:pStyle w:val="Textoindependiente"/>
        <w:spacing w:line="360" w:lineRule="auto"/>
        <w:ind w:left="1068" w:right="120"/>
        <w:jc w:val="both"/>
        <w:rPr>
          <w:rFonts w:asciiTheme="minorHAnsi" w:hAnsiTheme="minorHAnsi" w:cstheme="minorHAnsi"/>
          <w:sz w:val="24"/>
          <w:szCs w:val="24"/>
        </w:rPr>
      </w:pPr>
    </w:p>
    <w:p w14:paraId="154F9AE7" w14:textId="27E64492" w:rsidR="00D80D0D" w:rsidRPr="00052310" w:rsidRDefault="00D80D0D" w:rsidP="00052310">
      <w:pPr>
        <w:pStyle w:val="Textoindependiente"/>
        <w:spacing w:line="360" w:lineRule="auto"/>
        <w:ind w:left="1068" w:right="120"/>
        <w:jc w:val="both"/>
        <w:rPr>
          <w:rFonts w:asciiTheme="minorHAnsi" w:hAnsiTheme="minorHAnsi" w:cstheme="minorHAnsi"/>
          <w:sz w:val="24"/>
          <w:szCs w:val="24"/>
        </w:rPr>
      </w:pPr>
    </w:p>
    <w:p w14:paraId="41B915C0" w14:textId="704362C6" w:rsidR="00EE54DD" w:rsidRDefault="00EE54DD" w:rsidP="00D307FE">
      <w:pPr>
        <w:pStyle w:val="Textoindependiente"/>
        <w:spacing w:line="276" w:lineRule="auto"/>
        <w:ind w:right="120"/>
        <w:jc w:val="both"/>
        <w:rPr>
          <w:rFonts w:ascii="Trebuchet MS" w:hAnsi="Trebuchet MS"/>
          <w:sz w:val="24"/>
          <w:szCs w:val="24"/>
        </w:rPr>
      </w:pPr>
    </w:p>
    <w:sectPr w:rsidR="00EE54DD" w:rsidSect="004B25BF">
      <w:headerReference w:type="default" r:id="rId22"/>
      <w:footerReference w:type="default" r:id="rId23"/>
      <w:pgSz w:w="12240" w:h="15840"/>
      <w:pgMar w:top="1500" w:right="1320" w:bottom="280" w:left="13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2CE82" w14:textId="77777777" w:rsidR="00092C4A" w:rsidRDefault="00092C4A" w:rsidP="003714C5">
      <w:r>
        <w:separator/>
      </w:r>
    </w:p>
  </w:endnote>
  <w:endnote w:type="continuationSeparator" w:id="0">
    <w:p w14:paraId="4ADDD377" w14:textId="77777777" w:rsidR="00092C4A" w:rsidRDefault="00092C4A" w:rsidP="0037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036238"/>
      <w:docPartObj>
        <w:docPartGallery w:val="Page Numbers (Bottom of Page)"/>
        <w:docPartUnique/>
      </w:docPartObj>
    </w:sdtPr>
    <w:sdtEndPr/>
    <w:sdtContent>
      <w:p w14:paraId="6BCED895" w14:textId="7235C16F" w:rsidR="00E528B4" w:rsidRDefault="00E528B4" w:rsidP="00EB56CF">
        <w:pPr>
          <w:pStyle w:val="Piedepgina"/>
          <w:ind w:left="4252"/>
          <w:jc w:val="right"/>
        </w:pPr>
        <w:r>
          <w:t xml:space="preserve">Página | </w:t>
        </w:r>
        <w:r>
          <w:fldChar w:fldCharType="begin"/>
        </w:r>
        <w:r>
          <w:instrText>PAGE   \* MERGEFORMAT</w:instrText>
        </w:r>
        <w:r>
          <w:fldChar w:fldCharType="separate"/>
        </w:r>
        <w:r w:rsidR="00E76C0B">
          <w:rPr>
            <w:noProof/>
          </w:rPr>
          <w:t>3</w:t>
        </w:r>
        <w:r>
          <w:fldChar w:fldCharType="end"/>
        </w:r>
        <w:r>
          <w:t xml:space="preserve"> </w:t>
        </w:r>
      </w:p>
    </w:sdtContent>
  </w:sdt>
  <w:p w14:paraId="7FC050B2" w14:textId="22F8C723" w:rsidR="000F7063" w:rsidRDefault="003F5ACA" w:rsidP="00E528B4">
    <w:pPr>
      <w:pStyle w:val="Piedepgina"/>
      <w:jc w:val="right"/>
    </w:pPr>
    <w:r w:rsidRPr="00D3182A">
      <w:rPr>
        <w:noProof/>
        <w:lang w:val="en-US"/>
      </w:rPr>
      <w:drawing>
        <wp:anchor distT="0" distB="0" distL="114300" distR="114300" simplePos="0" relativeHeight="251693056" behindDoc="0" locked="0" layoutInCell="1" allowOverlap="1" wp14:anchorId="14A57683" wp14:editId="1B0D48EA">
          <wp:simplePos x="0" y="0"/>
          <wp:positionH relativeFrom="page">
            <wp:posOffset>-7620</wp:posOffset>
          </wp:positionH>
          <wp:positionV relativeFrom="paragraph">
            <wp:posOffset>11402695</wp:posOffset>
          </wp:positionV>
          <wp:extent cx="614680" cy="102260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9714" r="25329"/>
                  <a:stretch/>
                </pic:blipFill>
                <pic:spPr bwMode="auto">
                  <a:xfrm>
                    <a:off x="0" y="0"/>
                    <a:ext cx="614680" cy="10226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28B4" w:rsidRPr="00E528B4">
      <w:t xml:space="preserve"> </w:t>
    </w:r>
    <w:r w:rsidR="000F7063" w:rsidRPr="00E528B4">
      <w:rPr>
        <w:noProof/>
        <w:lang w:val="en-US"/>
      </w:rPr>
      <mc:AlternateContent>
        <mc:Choice Requires="wpg">
          <w:drawing>
            <wp:anchor distT="0" distB="0" distL="0" distR="0" simplePos="0" relativeHeight="251672576" behindDoc="1" locked="0" layoutInCell="1" allowOverlap="1" wp14:anchorId="621ECE6D" wp14:editId="6D57E1B2">
              <wp:simplePos x="0" y="0"/>
              <wp:positionH relativeFrom="page">
                <wp:posOffset>-60960</wp:posOffset>
              </wp:positionH>
              <wp:positionV relativeFrom="page">
                <wp:posOffset>10157460</wp:posOffset>
              </wp:positionV>
              <wp:extent cx="1310640" cy="10312400"/>
              <wp:effectExtent l="0" t="0" r="3810" b="0"/>
              <wp:wrapNone/>
              <wp:docPr id="5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0640" cy="10312400"/>
                        <a:chOff x="0" y="0"/>
                        <a:chExt cx="1513840" cy="9988550"/>
                      </a:xfrm>
                    </wpg:grpSpPr>
                    <wps:wsp>
                      <wps:cNvPr id="59" name="Graphic 2"/>
                      <wps:cNvSpPr/>
                      <wps:spPr>
                        <a:xfrm>
                          <a:off x="0" y="0"/>
                          <a:ext cx="1513840" cy="9988550"/>
                        </a:xfrm>
                        <a:custGeom>
                          <a:avLst/>
                          <a:gdLst/>
                          <a:ahLst/>
                          <a:cxnLst/>
                          <a:rect l="l" t="t" r="r" b="b"/>
                          <a:pathLst>
                            <a:path w="1513840" h="9988550">
                              <a:moveTo>
                                <a:pt x="1513840" y="8283448"/>
                              </a:moveTo>
                              <a:lnTo>
                                <a:pt x="431800" y="8283448"/>
                              </a:lnTo>
                              <a:lnTo>
                                <a:pt x="431800" y="0"/>
                              </a:lnTo>
                              <a:lnTo>
                                <a:pt x="0" y="0"/>
                              </a:lnTo>
                              <a:lnTo>
                                <a:pt x="0" y="8283448"/>
                              </a:lnTo>
                              <a:lnTo>
                                <a:pt x="0" y="8685784"/>
                              </a:lnTo>
                              <a:lnTo>
                                <a:pt x="0" y="9988359"/>
                              </a:lnTo>
                              <a:lnTo>
                                <a:pt x="431800" y="9988359"/>
                              </a:lnTo>
                              <a:lnTo>
                                <a:pt x="431800" y="8685784"/>
                              </a:lnTo>
                              <a:lnTo>
                                <a:pt x="1513840" y="8685784"/>
                              </a:lnTo>
                              <a:lnTo>
                                <a:pt x="1513840" y="8283448"/>
                              </a:lnTo>
                              <a:close/>
                            </a:path>
                          </a:pathLst>
                        </a:custGeom>
                        <a:solidFill>
                          <a:srgbClr val="A4D6EE"/>
                        </a:solidFill>
                      </wps:spPr>
                      <wps:bodyPr wrap="square" lIns="0" tIns="0" rIns="0" bIns="0" rtlCol="0">
                        <a:prstTxWarp prst="textNoShape">
                          <a:avLst/>
                        </a:prstTxWarp>
                        <a:noAutofit/>
                      </wps:bodyPr>
                    </wps:wsp>
                    <wps:wsp>
                      <wps:cNvPr id="60" name="Graphic 3"/>
                      <wps:cNvSpPr/>
                      <wps:spPr>
                        <a:xfrm>
                          <a:off x="1118986" y="8321487"/>
                          <a:ext cx="319405" cy="327660"/>
                        </a:xfrm>
                        <a:custGeom>
                          <a:avLst/>
                          <a:gdLst/>
                          <a:ahLst/>
                          <a:cxnLst/>
                          <a:rect l="l" t="t" r="r" b="b"/>
                          <a:pathLst>
                            <a:path w="319405" h="327660">
                              <a:moveTo>
                                <a:pt x="314934" y="38"/>
                              </a:moveTo>
                              <a:lnTo>
                                <a:pt x="287669" y="838"/>
                              </a:lnTo>
                              <a:lnTo>
                                <a:pt x="272803" y="957"/>
                              </a:lnTo>
                              <a:lnTo>
                                <a:pt x="257940" y="816"/>
                              </a:lnTo>
                              <a:lnTo>
                                <a:pt x="230885" y="0"/>
                              </a:lnTo>
                              <a:lnTo>
                                <a:pt x="226339" y="4432"/>
                              </a:lnTo>
                              <a:lnTo>
                                <a:pt x="226801" y="39043"/>
                              </a:lnTo>
                              <a:lnTo>
                                <a:pt x="226705" y="83638"/>
                              </a:lnTo>
                              <a:lnTo>
                                <a:pt x="227114" y="118135"/>
                              </a:lnTo>
                              <a:lnTo>
                                <a:pt x="222618" y="122618"/>
                              </a:lnTo>
                              <a:lnTo>
                                <a:pt x="185149" y="122135"/>
                              </a:lnTo>
                              <a:lnTo>
                                <a:pt x="134611" y="122136"/>
                              </a:lnTo>
                              <a:lnTo>
                                <a:pt x="96545" y="122694"/>
                              </a:lnTo>
                              <a:lnTo>
                                <a:pt x="91706" y="118287"/>
                              </a:lnTo>
                              <a:lnTo>
                                <a:pt x="92253" y="82990"/>
                              </a:lnTo>
                              <a:lnTo>
                                <a:pt x="92303" y="5765"/>
                              </a:lnTo>
                              <a:lnTo>
                                <a:pt x="88747" y="368"/>
                              </a:lnTo>
                              <a:lnTo>
                                <a:pt x="45669" y="828"/>
                              </a:lnTo>
                              <a:lnTo>
                                <a:pt x="3162" y="406"/>
                              </a:lnTo>
                              <a:lnTo>
                                <a:pt x="50" y="5575"/>
                              </a:lnTo>
                              <a:lnTo>
                                <a:pt x="0" y="323532"/>
                              </a:lnTo>
                              <a:lnTo>
                                <a:pt x="4660" y="327380"/>
                              </a:lnTo>
                              <a:lnTo>
                                <a:pt x="44981" y="326831"/>
                              </a:lnTo>
                              <a:lnTo>
                                <a:pt x="74701" y="327228"/>
                              </a:lnTo>
                              <a:lnTo>
                                <a:pt x="92265" y="243717"/>
                              </a:lnTo>
                              <a:lnTo>
                                <a:pt x="91884" y="221805"/>
                              </a:lnTo>
                              <a:lnTo>
                                <a:pt x="92552" y="212455"/>
                              </a:lnTo>
                              <a:lnTo>
                                <a:pt x="95605" y="206197"/>
                              </a:lnTo>
                              <a:lnTo>
                                <a:pt x="101621" y="202767"/>
                              </a:lnTo>
                              <a:lnTo>
                                <a:pt x="111175" y="201904"/>
                              </a:lnTo>
                              <a:lnTo>
                                <a:pt x="136055" y="202406"/>
                              </a:lnTo>
                              <a:lnTo>
                                <a:pt x="160948" y="202544"/>
                              </a:lnTo>
                              <a:lnTo>
                                <a:pt x="185844" y="202356"/>
                              </a:lnTo>
                              <a:lnTo>
                                <a:pt x="222910" y="201561"/>
                              </a:lnTo>
                              <a:lnTo>
                                <a:pt x="227304" y="204736"/>
                              </a:lnTo>
                              <a:lnTo>
                                <a:pt x="226669" y="240811"/>
                              </a:lnTo>
                              <a:lnTo>
                                <a:pt x="226542" y="322249"/>
                              </a:lnTo>
                              <a:lnTo>
                                <a:pt x="230568" y="327406"/>
                              </a:lnTo>
                              <a:lnTo>
                                <a:pt x="258227" y="326926"/>
                              </a:lnTo>
                              <a:lnTo>
                                <a:pt x="315290" y="327253"/>
                              </a:lnTo>
                              <a:lnTo>
                                <a:pt x="319265" y="324586"/>
                              </a:lnTo>
                              <a:lnTo>
                                <a:pt x="318900" y="277148"/>
                              </a:lnTo>
                              <a:lnTo>
                                <a:pt x="318922" y="165684"/>
                              </a:lnTo>
                              <a:lnTo>
                                <a:pt x="318706" y="165684"/>
                              </a:lnTo>
                              <a:lnTo>
                                <a:pt x="318674" y="54207"/>
                              </a:lnTo>
                              <a:lnTo>
                                <a:pt x="318985" y="4991"/>
                              </a:lnTo>
                              <a:lnTo>
                                <a:pt x="314934" y="38"/>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1" name="Image 4"/>
                        <pic:cNvPicPr/>
                      </pic:nvPicPr>
                      <pic:blipFill>
                        <a:blip r:embed="rId2" cstate="print"/>
                        <a:stretch>
                          <a:fillRect/>
                        </a:stretch>
                      </pic:blipFill>
                      <pic:spPr>
                        <a:xfrm>
                          <a:off x="525909" y="8336818"/>
                          <a:ext cx="104063" cy="101333"/>
                        </a:xfrm>
                        <a:prstGeom prst="rect">
                          <a:avLst/>
                        </a:prstGeom>
                      </pic:spPr>
                    </pic:pic>
                    <pic:pic xmlns:pic="http://schemas.openxmlformats.org/drawingml/2006/picture">
                      <pic:nvPicPr>
                        <pic:cNvPr id="62" name="Image 5"/>
                        <pic:cNvPicPr/>
                      </pic:nvPicPr>
                      <pic:blipFill>
                        <a:blip r:embed="rId3" cstate="print"/>
                        <a:stretch>
                          <a:fillRect/>
                        </a:stretch>
                      </pic:blipFill>
                      <pic:spPr>
                        <a:xfrm>
                          <a:off x="908391" y="8326140"/>
                          <a:ext cx="104063" cy="101320"/>
                        </a:xfrm>
                        <a:prstGeom prst="rect">
                          <a:avLst/>
                        </a:prstGeom>
                      </pic:spPr>
                    </pic:pic>
                    <pic:pic xmlns:pic="http://schemas.openxmlformats.org/drawingml/2006/picture">
                      <pic:nvPicPr>
                        <pic:cNvPr id="63" name="Image 6"/>
                        <pic:cNvPicPr/>
                      </pic:nvPicPr>
                      <pic:blipFill>
                        <a:blip r:embed="rId4" cstate="print"/>
                        <a:stretch>
                          <a:fillRect/>
                        </a:stretch>
                      </pic:blipFill>
                      <pic:spPr>
                        <a:xfrm>
                          <a:off x="722492" y="8438145"/>
                          <a:ext cx="104063" cy="101320"/>
                        </a:xfrm>
                        <a:prstGeom prst="rect">
                          <a:avLst/>
                        </a:prstGeom>
                      </pic:spPr>
                    </pic:pic>
                    <pic:pic xmlns:pic="http://schemas.openxmlformats.org/drawingml/2006/picture">
                      <pic:nvPicPr>
                        <pic:cNvPr id="510529792" name="Image 7"/>
                        <pic:cNvPicPr/>
                      </pic:nvPicPr>
                      <pic:blipFill>
                        <a:blip r:embed="rId5" cstate="print"/>
                        <a:stretch>
                          <a:fillRect/>
                        </a:stretch>
                      </pic:blipFill>
                      <pic:spPr>
                        <a:xfrm>
                          <a:off x="525909" y="8547112"/>
                          <a:ext cx="104063" cy="101333"/>
                        </a:xfrm>
                        <a:prstGeom prst="rect">
                          <a:avLst/>
                        </a:prstGeom>
                      </pic:spPr>
                    </pic:pic>
                    <pic:pic xmlns:pic="http://schemas.openxmlformats.org/drawingml/2006/picture">
                      <pic:nvPicPr>
                        <pic:cNvPr id="510529793" name="Image 8"/>
                        <pic:cNvPicPr/>
                      </pic:nvPicPr>
                      <pic:blipFill>
                        <a:blip r:embed="rId5" cstate="print"/>
                        <a:stretch>
                          <a:fillRect/>
                        </a:stretch>
                      </pic:blipFill>
                      <pic:spPr>
                        <a:xfrm>
                          <a:off x="908391" y="8547112"/>
                          <a:ext cx="104063" cy="101333"/>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761DDB54" id="Group 1" o:spid="_x0000_s1026" style="position:absolute;margin-left:-4.8pt;margin-top:799.8pt;width:103.2pt;height:812pt;z-index:-251643904;mso-wrap-distance-left:0;mso-wrap-distance-right:0;mso-position-horizontal-relative:page;mso-position-vertical-relative:page;mso-width-relative:margin;mso-height-relative:margin" coordsize="15138,99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">
              <v:shape id="Graphic 2" o:spid="_x0000_s1027" style="position:absolute;width:15138;height:99885;visibility:visible;mso-wrap-style:square;v-text-anchor:top" coordsize="1513840,998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" path="m1513840,8283448r-1082040,l431800,,,,,8283448r,402336l,9988359r431800,l431800,8685784r1082040,l1513840,8283448xe" fillcolor="#a4d6ee" stroked="f">
                <v:path arrowok="t"/>
              </v:shape>
              <v:shape id="Graphic 3" o:spid="_x0000_s1028" style="position:absolute;left:11189;top:83214;width:3194;height:3277;visibility:visible;mso-wrap-style:square;v-text-anchor:top" coordsize="319405,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" path="m314934,38l287669,838,272803,957,257940,816,230885,r-4546,4432l226801,39043r-96,44595l227114,118135r-4496,4483l185149,122135r-50538,1l96545,122694r-4839,-4407l92253,82990r50,-77225l88747,368,45669,828,3162,406,50,5575,,323532r4660,3848l44981,326831r29720,397l92265,243717r-381,-21912l92552,212455r3053,-6258l101621,202767r9554,-863l136055,202406r24893,138l185844,202356r37066,-795l227304,204736r-635,36075l226542,322249r4026,5157l258227,326926r57063,327l319265,324586r-365,-47438l318922,165684r-216,l318674,54207r311,-49216l314934,38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5259;top:83368;width:1040;height: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">
                <v:imagedata r:id="rId6" o:title=""/>
              </v:shape>
              <v:shape id="Image 5" o:spid="_x0000_s1030" type="#_x0000_t75" style="position:absolute;left:9083;top:83261;width:1041;height: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">
                <v:imagedata r:id="rId7" o:title=""/>
              </v:shape>
              <v:shape id="Image 6" o:spid="_x0000_s1031" type="#_x0000_t75" style="position:absolute;left:7224;top:84381;width:1041;height: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">
                <v:imagedata r:id="rId8" o:title=""/>
              </v:shape>
              <v:shape id="Image 7" o:spid="_x0000_s1032" type="#_x0000_t75" style="position:absolute;left:5259;top:85471;width:1040;height: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">
                <v:imagedata r:id="rId9" o:title=""/>
              </v:shape>
              <v:shape id="Image 8" o:spid="_x0000_s1033" type="#_x0000_t75" style="position:absolute;left:9083;top:85471;width:1041;height: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">
                <v:imagedata r:id="rId9"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933740"/>
      <w:docPartObj>
        <w:docPartGallery w:val="Page Numbers (Bottom of Page)"/>
        <w:docPartUnique/>
      </w:docPartObj>
    </w:sdtPr>
    <w:sdtEndPr/>
    <w:sdtContent>
      <w:p w14:paraId="7A79D011" w14:textId="405CF261" w:rsidR="00E528B4" w:rsidRDefault="00E528B4" w:rsidP="00E528B4">
        <w:pPr>
          <w:pStyle w:val="Piedepgina"/>
          <w:jc w:val="right"/>
        </w:pPr>
        <w:r>
          <w:t xml:space="preserve"> </w:t>
        </w:r>
      </w:p>
    </w:sdtContent>
  </w:sdt>
  <w:sdt>
    <w:sdtPr>
      <w:id w:val="228743686"/>
      <w:docPartObj>
        <w:docPartGallery w:val="Page Numbers (Bottom of Page)"/>
        <w:docPartUnique/>
      </w:docPartObj>
    </w:sdtPr>
    <w:sdtEndPr/>
    <w:sdtContent>
      <w:p w14:paraId="766041CF" w14:textId="16C934A2" w:rsidR="00093319" w:rsidRDefault="00093319" w:rsidP="00093319">
        <w:pPr>
          <w:pStyle w:val="Piedepgina"/>
          <w:jc w:val="right"/>
        </w:pPr>
        <w:r>
          <w:t xml:space="preserve">Página | </w:t>
        </w:r>
        <w:r>
          <w:fldChar w:fldCharType="begin"/>
        </w:r>
        <w:r>
          <w:instrText>PAGE   \* MERGEFORMAT</w:instrText>
        </w:r>
        <w:r>
          <w:fldChar w:fldCharType="separate"/>
        </w:r>
        <w:r w:rsidR="00E76C0B">
          <w:rPr>
            <w:noProof/>
          </w:rPr>
          <w:t>4</w:t>
        </w:r>
        <w:r>
          <w:fldChar w:fldCharType="end"/>
        </w:r>
        <w:r>
          <w:t xml:space="preserve"> </w:t>
        </w:r>
      </w:p>
    </w:sdtContent>
  </w:sdt>
  <w:p w14:paraId="16414CD8" w14:textId="77777777" w:rsidR="00E528B4" w:rsidRDefault="00E528B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08387"/>
      <w:docPartObj>
        <w:docPartGallery w:val="Page Numbers (Bottom of Page)"/>
        <w:docPartUnique/>
      </w:docPartObj>
    </w:sdtPr>
    <w:sdtEndPr/>
    <w:sdtContent>
      <w:p w14:paraId="52310E3E" w14:textId="7A189D16" w:rsidR="004B25BF" w:rsidRDefault="004B25BF">
        <w:pPr>
          <w:pStyle w:val="Piedepgina"/>
          <w:jc w:val="right"/>
        </w:pPr>
        <w:r>
          <w:t xml:space="preserve">Página | </w:t>
        </w:r>
        <w:r>
          <w:fldChar w:fldCharType="begin"/>
        </w:r>
        <w:r>
          <w:instrText>PAGE   \* MERGEFORMAT</w:instrText>
        </w:r>
        <w:r>
          <w:fldChar w:fldCharType="separate"/>
        </w:r>
        <w:r w:rsidR="00E76C0B">
          <w:rPr>
            <w:noProof/>
          </w:rPr>
          <w:t>20</w:t>
        </w:r>
        <w:r>
          <w:fldChar w:fldCharType="end"/>
        </w:r>
        <w:r>
          <w:t xml:space="preserve"> </w:t>
        </w:r>
      </w:p>
    </w:sdtContent>
  </w:sdt>
  <w:p w14:paraId="5EC0B5CB" w14:textId="7FED6B0F" w:rsidR="00E86A73" w:rsidRDefault="00E86A73">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2B7E2" w14:textId="77777777" w:rsidR="00092C4A" w:rsidRDefault="00092C4A" w:rsidP="003714C5">
      <w:r>
        <w:separator/>
      </w:r>
    </w:p>
  </w:footnote>
  <w:footnote w:type="continuationSeparator" w:id="0">
    <w:p w14:paraId="4652BD08" w14:textId="77777777" w:rsidR="00092C4A" w:rsidRDefault="00092C4A" w:rsidP="00371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BB0F" w14:textId="2AFC1624" w:rsidR="000F7063" w:rsidRDefault="000F7063" w:rsidP="000F7063">
    <w:pPr>
      <w:pStyle w:val="Textoindependiente"/>
      <w:rPr>
        <w:rFonts w:ascii="Cambria"/>
        <w:b/>
        <w:sz w:val="20"/>
      </w:rPr>
    </w:pPr>
    <w:r>
      <w:rPr>
        <w:noProof/>
        <w:lang w:val="en-US"/>
      </w:rPr>
      <w:drawing>
        <wp:anchor distT="0" distB="0" distL="114300" distR="114300" simplePos="0" relativeHeight="251678720" behindDoc="0" locked="0" layoutInCell="1" allowOverlap="1" wp14:anchorId="418D427B" wp14:editId="23EA3653">
          <wp:simplePos x="0" y="0"/>
          <wp:positionH relativeFrom="margin">
            <wp:posOffset>-120873</wp:posOffset>
          </wp:positionH>
          <wp:positionV relativeFrom="paragraph">
            <wp:posOffset>-270510</wp:posOffset>
          </wp:positionV>
          <wp:extent cx="1105137" cy="80772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137"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4624" behindDoc="0" locked="0" layoutInCell="1" allowOverlap="1" wp14:anchorId="385B404B" wp14:editId="0EEF555D">
          <wp:simplePos x="0" y="0"/>
          <wp:positionH relativeFrom="margin">
            <wp:posOffset>5447030</wp:posOffset>
          </wp:positionH>
          <wp:positionV relativeFrom="margin">
            <wp:posOffset>-712470</wp:posOffset>
          </wp:positionV>
          <wp:extent cx="893445" cy="641985"/>
          <wp:effectExtent l="0" t="0" r="1905" b="5715"/>
          <wp:wrapSquare wrapText="bothSides"/>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3445" cy="641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184F2B" w14:textId="39DF06CC" w:rsidR="000F7063" w:rsidRDefault="000F70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76A66" w14:textId="4291BEEA" w:rsidR="004B25BF" w:rsidRDefault="00E528B4">
    <w:pPr>
      <w:pStyle w:val="Encabezado"/>
    </w:pPr>
    <w:r w:rsidRPr="00D3182A">
      <w:rPr>
        <w:noProof/>
        <w:lang w:val="en-US"/>
      </w:rPr>
      <w:drawing>
        <wp:anchor distT="0" distB="0" distL="114300" distR="114300" simplePos="0" relativeHeight="251691008" behindDoc="0" locked="0" layoutInCell="1" allowOverlap="1" wp14:anchorId="7B4D2316" wp14:editId="412EB740">
          <wp:simplePos x="0" y="0"/>
          <wp:positionH relativeFrom="column">
            <wp:posOffset>-1315720</wp:posOffset>
          </wp:positionH>
          <wp:positionV relativeFrom="paragraph">
            <wp:posOffset>-632460</wp:posOffset>
          </wp:positionV>
          <wp:extent cx="614734" cy="10226040"/>
          <wp:effectExtent l="0" t="0" r="0" b="381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9714" r="25329"/>
                  <a:stretch/>
                </pic:blipFill>
                <pic:spPr bwMode="auto">
                  <a:xfrm>
                    <a:off x="0" y="0"/>
                    <a:ext cx="618488" cy="102884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25BF">
      <w:rPr>
        <w:noProof/>
        <w:lang w:val="en-US"/>
      </w:rPr>
      <w:drawing>
        <wp:anchor distT="0" distB="0" distL="114300" distR="114300" simplePos="0" relativeHeight="251688960" behindDoc="0" locked="0" layoutInCell="1" allowOverlap="1" wp14:anchorId="3237CFD9" wp14:editId="3228824C">
          <wp:simplePos x="0" y="0"/>
          <wp:positionH relativeFrom="margin">
            <wp:posOffset>5755640</wp:posOffset>
          </wp:positionH>
          <wp:positionV relativeFrom="margin">
            <wp:posOffset>-708660</wp:posOffset>
          </wp:positionV>
          <wp:extent cx="893445" cy="641985"/>
          <wp:effectExtent l="0" t="0" r="1905" b="5715"/>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3445" cy="641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25BF">
      <w:rPr>
        <w:noProof/>
        <w:lang w:val="en-US"/>
      </w:rPr>
      <w:drawing>
        <wp:anchor distT="0" distB="0" distL="114300" distR="114300" simplePos="0" relativeHeight="251684864" behindDoc="0" locked="0" layoutInCell="1" allowOverlap="1" wp14:anchorId="77D2F84A" wp14:editId="1DFE2548">
          <wp:simplePos x="0" y="0"/>
          <wp:positionH relativeFrom="margin">
            <wp:posOffset>-121920</wp:posOffset>
          </wp:positionH>
          <wp:positionV relativeFrom="paragraph">
            <wp:posOffset>-312420</wp:posOffset>
          </wp:positionV>
          <wp:extent cx="1105137" cy="807720"/>
          <wp:effectExtent l="0" t="0" r="0" b="0"/>
          <wp:wrapNone/>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05137"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237F8" w14:textId="70FA601D" w:rsidR="000F7063" w:rsidRDefault="00B63EE9" w:rsidP="000F7063">
    <w:pPr>
      <w:pStyle w:val="Textoindependiente"/>
      <w:rPr>
        <w:rFonts w:ascii="Cambria"/>
        <w:b/>
        <w:sz w:val="20"/>
      </w:rPr>
    </w:pPr>
    <w:r w:rsidRPr="00D3182A">
      <w:rPr>
        <w:noProof/>
        <w:lang w:val="en-US"/>
      </w:rPr>
      <w:drawing>
        <wp:anchor distT="0" distB="0" distL="114300" distR="114300" simplePos="0" relativeHeight="251682816" behindDoc="0" locked="0" layoutInCell="1" allowOverlap="1" wp14:anchorId="50462242" wp14:editId="301634D0">
          <wp:simplePos x="0" y="0"/>
          <wp:positionH relativeFrom="column">
            <wp:posOffset>-1315720</wp:posOffset>
          </wp:positionH>
          <wp:positionV relativeFrom="paragraph">
            <wp:posOffset>-716280</wp:posOffset>
          </wp:positionV>
          <wp:extent cx="623894" cy="10378440"/>
          <wp:effectExtent l="0" t="0" r="5080" b="3810"/>
          <wp:wrapNone/>
          <wp:docPr id="455" name="Imagen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9714" r="25329"/>
                  <a:stretch/>
                </pic:blipFill>
                <pic:spPr bwMode="auto">
                  <a:xfrm>
                    <a:off x="0" y="0"/>
                    <a:ext cx="654627" cy="108896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7063">
      <w:rPr>
        <w:noProof/>
        <w:lang w:val="en-US"/>
      </w:rPr>
      <w:drawing>
        <wp:anchor distT="0" distB="0" distL="114300" distR="114300" simplePos="0" relativeHeight="251663360" behindDoc="0" locked="0" layoutInCell="1" allowOverlap="1" wp14:anchorId="71D0D803" wp14:editId="32C614FA">
          <wp:simplePos x="0" y="0"/>
          <wp:positionH relativeFrom="margin">
            <wp:posOffset>-60960</wp:posOffset>
          </wp:positionH>
          <wp:positionV relativeFrom="paragraph">
            <wp:posOffset>-388620</wp:posOffset>
          </wp:positionV>
          <wp:extent cx="1105137" cy="807720"/>
          <wp:effectExtent l="0" t="0" r="0" b="0"/>
          <wp:wrapNone/>
          <wp:docPr id="4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6900" cy="8090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7063">
      <w:rPr>
        <w:noProof/>
        <w:lang w:val="en-US"/>
      </w:rPr>
      <w:drawing>
        <wp:anchor distT="0" distB="0" distL="114300" distR="114300" simplePos="0" relativeHeight="251662336" behindDoc="0" locked="0" layoutInCell="1" allowOverlap="1" wp14:anchorId="223F30D7" wp14:editId="5B6E8869">
          <wp:simplePos x="0" y="0"/>
          <wp:positionH relativeFrom="margin">
            <wp:posOffset>5447030</wp:posOffset>
          </wp:positionH>
          <wp:positionV relativeFrom="margin">
            <wp:posOffset>-628650</wp:posOffset>
          </wp:positionV>
          <wp:extent cx="893445" cy="641985"/>
          <wp:effectExtent l="0" t="0" r="1905" b="5715"/>
          <wp:wrapSquare wrapText="bothSides"/>
          <wp:docPr id="4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3445" cy="641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38E32C" w14:textId="01C808AC" w:rsidR="000F7063" w:rsidRDefault="000F7063" w:rsidP="000F7063">
    <w:pPr>
      <w:pStyle w:val="Textoindependiente"/>
      <w:rPr>
        <w:rFonts w:ascii="Cambria"/>
        <w:b/>
        <w:sz w:val="20"/>
      </w:rPr>
    </w:pPr>
    <w:r>
      <w:rPr>
        <w:noProof/>
        <w:lang w:val="en-US"/>
      </w:rPr>
      <w:drawing>
        <wp:anchor distT="0" distB="0" distL="114300" distR="114300" simplePos="0" relativeHeight="251666432" behindDoc="0" locked="0" layoutInCell="1" allowOverlap="1" wp14:anchorId="3A6A2710" wp14:editId="72014EDA">
          <wp:simplePos x="0" y="0"/>
          <wp:positionH relativeFrom="margin">
            <wp:posOffset>5447030</wp:posOffset>
          </wp:positionH>
          <wp:positionV relativeFrom="margin">
            <wp:posOffset>-628650</wp:posOffset>
          </wp:positionV>
          <wp:extent cx="893445" cy="641985"/>
          <wp:effectExtent l="0" t="0" r="1905" b="5715"/>
          <wp:wrapSquare wrapText="bothSides"/>
          <wp:docPr id="4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3445" cy="641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C3B5BF" w14:textId="77777777" w:rsidR="00E86A73" w:rsidRDefault="00E86A73">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140"/>
    <w:multiLevelType w:val="hybridMultilevel"/>
    <w:tmpl w:val="228832D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07766FC9"/>
    <w:multiLevelType w:val="hybridMultilevel"/>
    <w:tmpl w:val="1BB672C2"/>
    <w:lvl w:ilvl="0" w:tplc="04090005">
      <w:start w:val="1"/>
      <w:numFmt w:val="bullet"/>
      <w:lvlText w:val=""/>
      <w:lvlJc w:val="left"/>
      <w:pPr>
        <w:ind w:left="927" w:hanging="360"/>
      </w:pPr>
      <w:rPr>
        <w:rFonts w:ascii="Wingdings" w:hAnsi="Wingdings" w:hint="default"/>
      </w:rPr>
    </w:lvl>
    <w:lvl w:ilvl="1" w:tplc="480A0003" w:tentative="1">
      <w:start w:val="1"/>
      <w:numFmt w:val="bullet"/>
      <w:lvlText w:val="o"/>
      <w:lvlJc w:val="left"/>
      <w:pPr>
        <w:ind w:left="1647" w:hanging="360"/>
      </w:pPr>
      <w:rPr>
        <w:rFonts w:ascii="Courier New" w:hAnsi="Courier New" w:cs="Courier New" w:hint="default"/>
      </w:rPr>
    </w:lvl>
    <w:lvl w:ilvl="2" w:tplc="480A0005" w:tentative="1">
      <w:start w:val="1"/>
      <w:numFmt w:val="bullet"/>
      <w:lvlText w:val=""/>
      <w:lvlJc w:val="left"/>
      <w:pPr>
        <w:ind w:left="2367" w:hanging="360"/>
      </w:pPr>
      <w:rPr>
        <w:rFonts w:ascii="Wingdings" w:hAnsi="Wingdings" w:hint="default"/>
      </w:rPr>
    </w:lvl>
    <w:lvl w:ilvl="3" w:tplc="480A0001" w:tentative="1">
      <w:start w:val="1"/>
      <w:numFmt w:val="bullet"/>
      <w:lvlText w:val=""/>
      <w:lvlJc w:val="left"/>
      <w:pPr>
        <w:ind w:left="3087" w:hanging="360"/>
      </w:pPr>
      <w:rPr>
        <w:rFonts w:ascii="Symbol" w:hAnsi="Symbol" w:hint="default"/>
      </w:rPr>
    </w:lvl>
    <w:lvl w:ilvl="4" w:tplc="480A0003" w:tentative="1">
      <w:start w:val="1"/>
      <w:numFmt w:val="bullet"/>
      <w:lvlText w:val="o"/>
      <w:lvlJc w:val="left"/>
      <w:pPr>
        <w:ind w:left="3807" w:hanging="360"/>
      </w:pPr>
      <w:rPr>
        <w:rFonts w:ascii="Courier New" w:hAnsi="Courier New" w:cs="Courier New" w:hint="default"/>
      </w:rPr>
    </w:lvl>
    <w:lvl w:ilvl="5" w:tplc="480A0005" w:tentative="1">
      <w:start w:val="1"/>
      <w:numFmt w:val="bullet"/>
      <w:lvlText w:val=""/>
      <w:lvlJc w:val="left"/>
      <w:pPr>
        <w:ind w:left="4527" w:hanging="360"/>
      </w:pPr>
      <w:rPr>
        <w:rFonts w:ascii="Wingdings" w:hAnsi="Wingdings" w:hint="default"/>
      </w:rPr>
    </w:lvl>
    <w:lvl w:ilvl="6" w:tplc="480A0001" w:tentative="1">
      <w:start w:val="1"/>
      <w:numFmt w:val="bullet"/>
      <w:lvlText w:val=""/>
      <w:lvlJc w:val="left"/>
      <w:pPr>
        <w:ind w:left="5247" w:hanging="360"/>
      </w:pPr>
      <w:rPr>
        <w:rFonts w:ascii="Symbol" w:hAnsi="Symbol" w:hint="default"/>
      </w:rPr>
    </w:lvl>
    <w:lvl w:ilvl="7" w:tplc="480A0003" w:tentative="1">
      <w:start w:val="1"/>
      <w:numFmt w:val="bullet"/>
      <w:lvlText w:val="o"/>
      <w:lvlJc w:val="left"/>
      <w:pPr>
        <w:ind w:left="5967" w:hanging="360"/>
      </w:pPr>
      <w:rPr>
        <w:rFonts w:ascii="Courier New" w:hAnsi="Courier New" w:cs="Courier New" w:hint="default"/>
      </w:rPr>
    </w:lvl>
    <w:lvl w:ilvl="8" w:tplc="480A0005" w:tentative="1">
      <w:start w:val="1"/>
      <w:numFmt w:val="bullet"/>
      <w:lvlText w:val=""/>
      <w:lvlJc w:val="left"/>
      <w:pPr>
        <w:ind w:left="6687" w:hanging="360"/>
      </w:pPr>
      <w:rPr>
        <w:rFonts w:ascii="Wingdings" w:hAnsi="Wingdings" w:hint="default"/>
      </w:rPr>
    </w:lvl>
  </w:abstractNum>
  <w:abstractNum w:abstractNumId="2" w15:restartNumberingAfterBreak="0">
    <w:nsid w:val="091F2D9F"/>
    <w:multiLevelType w:val="multilevel"/>
    <w:tmpl w:val="BAD64A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3A6170"/>
    <w:multiLevelType w:val="multilevel"/>
    <w:tmpl w:val="85CE9C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8938EA"/>
    <w:multiLevelType w:val="multilevel"/>
    <w:tmpl w:val="3F16BE08"/>
    <w:lvl w:ilvl="0">
      <w:start w:val="5"/>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5" w15:restartNumberingAfterBreak="0">
    <w:nsid w:val="0FEF7C21"/>
    <w:multiLevelType w:val="multilevel"/>
    <w:tmpl w:val="8DD24312"/>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124346D7"/>
    <w:multiLevelType w:val="hybridMultilevel"/>
    <w:tmpl w:val="593AA2A2"/>
    <w:lvl w:ilvl="0" w:tplc="04090005">
      <w:start w:val="1"/>
      <w:numFmt w:val="bullet"/>
      <w:lvlText w:val=""/>
      <w:lvlJc w:val="left"/>
      <w:pPr>
        <w:ind w:left="1068" w:hanging="360"/>
      </w:pPr>
      <w:rPr>
        <w:rFonts w:ascii="Wingdings" w:hAnsi="Wingdings" w:hint="default"/>
      </w:rPr>
    </w:lvl>
    <w:lvl w:ilvl="1" w:tplc="480A0003" w:tentative="1">
      <w:start w:val="1"/>
      <w:numFmt w:val="bullet"/>
      <w:lvlText w:val="o"/>
      <w:lvlJc w:val="left"/>
      <w:pPr>
        <w:ind w:left="1788" w:hanging="360"/>
      </w:pPr>
      <w:rPr>
        <w:rFonts w:ascii="Courier New" w:hAnsi="Courier New" w:cs="Courier New" w:hint="default"/>
      </w:rPr>
    </w:lvl>
    <w:lvl w:ilvl="2" w:tplc="480A0005" w:tentative="1">
      <w:start w:val="1"/>
      <w:numFmt w:val="bullet"/>
      <w:lvlText w:val=""/>
      <w:lvlJc w:val="left"/>
      <w:pPr>
        <w:ind w:left="2508" w:hanging="360"/>
      </w:pPr>
      <w:rPr>
        <w:rFonts w:ascii="Wingdings" w:hAnsi="Wingdings" w:hint="default"/>
      </w:rPr>
    </w:lvl>
    <w:lvl w:ilvl="3" w:tplc="480A0001" w:tentative="1">
      <w:start w:val="1"/>
      <w:numFmt w:val="bullet"/>
      <w:lvlText w:val=""/>
      <w:lvlJc w:val="left"/>
      <w:pPr>
        <w:ind w:left="3228" w:hanging="360"/>
      </w:pPr>
      <w:rPr>
        <w:rFonts w:ascii="Symbol" w:hAnsi="Symbol" w:hint="default"/>
      </w:rPr>
    </w:lvl>
    <w:lvl w:ilvl="4" w:tplc="480A0003" w:tentative="1">
      <w:start w:val="1"/>
      <w:numFmt w:val="bullet"/>
      <w:lvlText w:val="o"/>
      <w:lvlJc w:val="left"/>
      <w:pPr>
        <w:ind w:left="3948" w:hanging="360"/>
      </w:pPr>
      <w:rPr>
        <w:rFonts w:ascii="Courier New" w:hAnsi="Courier New" w:cs="Courier New" w:hint="default"/>
      </w:rPr>
    </w:lvl>
    <w:lvl w:ilvl="5" w:tplc="480A0005" w:tentative="1">
      <w:start w:val="1"/>
      <w:numFmt w:val="bullet"/>
      <w:lvlText w:val=""/>
      <w:lvlJc w:val="left"/>
      <w:pPr>
        <w:ind w:left="4668" w:hanging="360"/>
      </w:pPr>
      <w:rPr>
        <w:rFonts w:ascii="Wingdings" w:hAnsi="Wingdings" w:hint="default"/>
      </w:rPr>
    </w:lvl>
    <w:lvl w:ilvl="6" w:tplc="480A0001" w:tentative="1">
      <w:start w:val="1"/>
      <w:numFmt w:val="bullet"/>
      <w:lvlText w:val=""/>
      <w:lvlJc w:val="left"/>
      <w:pPr>
        <w:ind w:left="5388" w:hanging="360"/>
      </w:pPr>
      <w:rPr>
        <w:rFonts w:ascii="Symbol" w:hAnsi="Symbol" w:hint="default"/>
      </w:rPr>
    </w:lvl>
    <w:lvl w:ilvl="7" w:tplc="480A0003" w:tentative="1">
      <w:start w:val="1"/>
      <w:numFmt w:val="bullet"/>
      <w:lvlText w:val="o"/>
      <w:lvlJc w:val="left"/>
      <w:pPr>
        <w:ind w:left="6108" w:hanging="360"/>
      </w:pPr>
      <w:rPr>
        <w:rFonts w:ascii="Courier New" w:hAnsi="Courier New" w:cs="Courier New" w:hint="default"/>
      </w:rPr>
    </w:lvl>
    <w:lvl w:ilvl="8" w:tplc="480A0005" w:tentative="1">
      <w:start w:val="1"/>
      <w:numFmt w:val="bullet"/>
      <w:lvlText w:val=""/>
      <w:lvlJc w:val="left"/>
      <w:pPr>
        <w:ind w:left="6828" w:hanging="360"/>
      </w:pPr>
      <w:rPr>
        <w:rFonts w:ascii="Wingdings" w:hAnsi="Wingdings" w:hint="default"/>
      </w:rPr>
    </w:lvl>
  </w:abstractNum>
  <w:abstractNum w:abstractNumId="7" w15:restartNumberingAfterBreak="0">
    <w:nsid w:val="15842EFE"/>
    <w:multiLevelType w:val="multilevel"/>
    <w:tmpl w:val="F2843184"/>
    <w:lvl w:ilvl="0">
      <w:start w:val="8"/>
      <w:numFmt w:val="decimal"/>
      <w:lvlText w:val="%1"/>
      <w:lvlJc w:val="left"/>
      <w:pPr>
        <w:ind w:left="360" w:hanging="360"/>
      </w:pPr>
      <w:rPr>
        <w:rFonts w:hint="default"/>
      </w:rPr>
    </w:lvl>
    <w:lvl w:ilvl="1">
      <w:start w:val="5"/>
      <w:numFmt w:val="decimal"/>
      <w:lvlText w:val="%1.%2"/>
      <w:lvlJc w:val="left"/>
      <w:pPr>
        <w:ind w:left="501"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8" w15:restartNumberingAfterBreak="0">
    <w:nsid w:val="179C7249"/>
    <w:multiLevelType w:val="hybridMultilevel"/>
    <w:tmpl w:val="3946B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302E1"/>
    <w:multiLevelType w:val="hybridMultilevel"/>
    <w:tmpl w:val="52169A8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1A9E6573"/>
    <w:multiLevelType w:val="multilevel"/>
    <w:tmpl w:val="6450D030"/>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1E7F13F8"/>
    <w:multiLevelType w:val="multilevel"/>
    <w:tmpl w:val="9356CFEE"/>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20464A46"/>
    <w:multiLevelType w:val="hybridMultilevel"/>
    <w:tmpl w:val="28FEEDB8"/>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24CF4E1D"/>
    <w:multiLevelType w:val="hybridMultilevel"/>
    <w:tmpl w:val="ED1289D8"/>
    <w:lvl w:ilvl="0" w:tplc="480A0013">
      <w:start w:val="1"/>
      <w:numFmt w:val="upperRoman"/>
      <w:lvlText w:val="%1."/>
      <w:lvlJc w:val="right"/>
      <w:pPr>
        <w:ind w:left="820" w:hanging="360"/>
      </w:pPr>
    </w:lvl>
    <w:lvl w:ilvl="1" w:tplc="480A0019" w:tentative="1">
      <w:start w:val="1"/>
      <w:numFmt w:val="lowerLetter"/>
      <w:lvlText w:val="%2."/>
      <w:lvlJc w:val="left"/>
      <w:pPr>
        <w:ind w:left="1540" w:hanging="360"/>
      </w:pPr>
    </w:lvl>
    <w:lvl w:ilvl="2" w:tplc="480A001B" w:tentative="1">
      <w:start w:val="1"/>
      <w:numFmt w:val="lowerRoman"/>
      <w:lvlText w:val="%3."/>
      <w:lvlJc w:val="right"/>
      <w:pPr>
        <w:ind w:left="2260" w:hanging="180"/>
      </w:pPr>
    </w:lvl>
    <w:lvl w:ilvl="3" w:tplc="480A000F" w:tentative="1">
      <w:start w:val="1"/>
      <w:numFmt w:val="decimal"/>
      <w:lvlText w:val="%4."/>
      <w:lvlJc w:val="left"/>
      <w:pPr>
        <w:ind w:left="2980" w:hanging="360"/>
      </w:pPr>
    </w:lvl>
    <w:lvl w:ilvl="4" w:tplc="480A0019" w:tentative="1">
      <w:start w:val="1"/>
      <w:numFmt w:val="lowerLetter"/>
      <w:lvlText w:val="%5."/>
      <w:lvlJc w:val="left"/>
      <w:pPr>
        <w:ind w:left="3700" w:hanging="360"/>
      </w:pPr>
    </w:lvl>
    <w:lvl w:ilvl="5" w:tplc="480A001B" w:tentative="1">
      <w:start w:val="1"/>
      <w:numFmt w:val="lowerRoman"/>
      <w:lvlText w:val="%6."/>
      <w:lvlJc w:val="right"/>
      <w:pPr>
        <w:ind w:left="4420" w:hanging="180"/>
      </w:pPr>
    </w:lvl>
    <w:lvl w:ilvl="6" w:tplc="480A000F" w:tentative="1">
      <w:start w:val="1"/>
      <w:numFmt w:val="decimal"/>
      <w:lvlText w:val="%7."/>
      <w:lvlJc w:val="left"/>
      <w:pPr>
        <w:ind w:left="5140" w:hanging="360"/>
      </w:pPr>
    </w:lvl>
    <w:lvl w:ilvl="7" w:tplc="480A0019" w:tentative="1">
      <w:start w:val="1"/>
      <w:numFmt w:val="lowerLetter"/>
      <w:lvlText w:val="%8."/>
      <w:lvlJc w:val="left"/>
      <w:pPr>
        <w:ind w:left="5860" w:hanging="360"/>
      </w:pPr>
    </w:lvl>
    <w:lvl w:ilvl="8" w:tplc="480A001B" w:tentative="1">
      <w:start w:val="1"/>
      <w:numFmt w:val="lowerRoman"/>
      <w:lvlText w:val="%9."/>
      <w:lvlJc w:val="right"/>
      <w:pPr>
        <w:ind w:left="6580" w:hanging="180"/>
      </w:pPr>
    </w:lvl>
  </w:abstractNum>
  <w:abstractNum w:abstractNumId="14" w15:restartNumberingAfterBreak="0">
    <w:nsid w:val="35CE552D"/>
    <w:multiLevelType w:val="multilevel"/>
    <w:tmpl w:val="C6A6737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3C350008"/>
    <w:multiLevelType w:val="multilevel"/>
    <w:tmpl w:val="C562EE3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4177363E"/>
    <w:multiLevelType w:val="hybridMultilevel"/>
    <w:tmpl w:val="42B691EA"/>
    <w:lvl w:ilvl="0" w:tplc="480A0013">
      <w:start w:val="1"/>
      <w:numFmt w:val="upperRoman"/>
      <w:lvlText w:val="%1."/>
      <w:lvlJc w:val="right"/>
      <w:pPr>
        <w:ind w:left="820" w:hanging="360"/>
      </w:pPr>
    </w:lvl>
    <w:lvl w:ilvl="1" w:tplc="480A0019" w:tentative="1">
      <w:start w:val="1"/>
      <w:numFmt w:val="lowerLetter"/>
      <w:lvlText w:val="%2."/>
      <w:lvlJc w:val="left"/>
      <w:pPr>
        <w:ind w:left="1540" w:hanging="360"/>
      </w:pPr>
    </w:lvl>
    <w:lvl w:ilvl="2" w:tplc="480A001B" w:tentative="1">
      <w:start w:val="1"/>
      <w:numFmt w:val="lowerRoman"/>
      <w:lvlText w:val="%3."/>
      <w:lvlJc w:val="right"/>
      <w:pPr>
        <w:ind w:left="2260" w:hanging="180"/>
      </w:pPr>
    </w:lvl>
    <w:lvl w:ilvl="3" w:tplc="480A000F" w:tentative="1">
      <w:start w:val="1"/>
      <w:numFmt w:val="decimal"/>
      <w:lvlText w:val="%4."/>
      <w:lvlJc w:val="left"/>
      <w:pPr>
        <w:ind w:left="2980" w:hanging="360"/>
      </w:pPr>
    </w:lvl>
    <w:lvl w:ilvl="4" w:tplc="480A0019" w:tentative="1">
      <w:start w:val="1"/>
      <w:numFmt w:val="lowerLetter"/>
      <w:lvlText w:val="%5."/>
      <w:lvlJc w:val="left"/>
      <w:pPr>
        <w:ind w:left="3700" w:hanging="360"/>
      </w:pPr>
    </w:lvl>
    <w:lvl w:ilvl="5" w:tplc="480A001B" w:tentative="1">
      <w:start w:val="1"/>
      <w:numFmt w:val="lowerRoman"/>
      <w:lvlText w:val="%6."/>
      <w:lvlJc w:val="right"/>
      <w:pPr>
        <w:ind w:left="4420" w:hanging="180"/>
      </w:pPr>
    </w:lvl>
    <w:lvl w:ilvl="6" w:tplc="480A000F" w:tentative="1">
      <w:start w:val="1"/>
      <w:numFmt w:val="decimal"/>
      <w:lvlText w:val="%7."/>
      <w:lvlJc w:val="left"/>
      <w:pPr>
        <w:ind w:left="5140" w:hanging="360"/>
      </w:pPr>
    </w:lvl>
    <w:lvl w:ilvl="7" w:tplc="480A0019" w:tentative="1">
      <w:start w:val="1"/>
      <w:numFmt w:val="lowerLetter"/>
      <w:lvlText w:val="%8."/>
      <w:lvlJc w:val="left"/>
      <w:pPr>
        <w:ind w:left="5860" w:hanging="360"/>
      </w:pPr>
    </w:lvl>
    <w:lvl w:ilvl="8" w:tplc="480A001B" w:tentative="1">
      <w:start w:val="1"/>
      <w:numFmt w:val="lowerRoman"/>
      <w:lvlText w:val="%9."/>
      <w:lvlJc w:val="right"/>
      <w:pPr>
        <w:ind w:left="6580" w:hanging="180"/>
      </w:pPr>
    </w:lvl>
  </w:abstractNum>
  <w:abstractNum w:abstractNumId="17" w15:restartNumberingAfterBreak="0">
    <w:nsid w:val="4E1E1E34"/>
    <w:multiLevelType w:val="multilevel"/>
    <w:tmpl w:val="F9AAA878"/>
    <w:lvl w:ilvl="0">
      <w:start w:val="1"/>
      <w:numFmt w:val="upperRoman"/>
      <w:lvlText w:val="%1."/>
      <w:lvlJc w:val="right"/>
      <w:pPr>
        <w:ind w:left="360" w:hanging="360"/>
      </w:pPr>
    </w:lvl>
    <w:lvl w:ilvl="1">
      <w:start w:val="2"/>
      <w:numFmt w:val="decimal"/>
      <w:isLgl/>
      <w:lvlText w:val="%1.%2"/>
      <w:lvlJc w:val="left"/>
      <w:pPr>
        <w:ind w:left="561"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8" w15:restartNumberingAfterBreak="0">
    <w:nsid w:val="56C332F2"/>
    <w:multiLevelType w:val="multilevel"/>
    <w:tmpl w:val="358803D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9" w15:restartNumberingAfterBreak="0">
    <w:nsid w:val="57187D79"/>
    <w:multiLevelType w:val="hybridMultilevel"/>
    <w:tmpl w:val="DE8EA57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15:restartNumberingAfterBreak="0">
    <w:nsid w:val="6A797029"/>
    <w:multiLevelType w:val="hybridMultilevel"/>
    <w:tmpl w:val="2C5870F2"/>
    <w:lvl w:ilvl="0" w:tplc="480A000B">
      <w:start w:val="1"/>
      <w:numFmt w:val="bullet"/>
      <w:lvlText w:val=""/>
      <w:lvlJc w:val="left"/>
      <w:pPr>
        <w:ind w:left="820" w:hanging="360"/>
      </w:pPr>
      <w:rPr>
        <w:rFonts w:ascii="Wingdings" w:hAnsi="Wingdings" w:hint="default"/>
      </w:rPr>
    </w:lvl>
    <w:lvl w:ilvl="1" w:tplc="480A0003" w:tentative="1">
      <w:start w:val="1"/>
      <w:numFmt w:val="bullet"/>
      <w:lvlText w:val="o"/>
      <w:lvlJc w:val="left"/>
      <w:pPr>
        <w:ind w:left="1540" w:hanging="360"/>
      </w:pPr>
      <w:rPr>
        <w:rFonts w:ascii="Courier New" w:hAnsi="Courier New" w:cs="Courier New" w:hint="default"/>
      </w:rPr>
    </w:lvl>
    <w:lvl w:ilvl="2" w:tplc="480A0005" w:tentative="1">
      <w:start w:val="1"/>
      <w:numFmt w:val="bullet"/>
      <w:lvlText w:val=""/>
      <w:lvlJc w:val="left"/>
      <w:pPr>
        <w:ind w:left="2260" w:hanging="360"/>
      </w:pPr>
      <w:rPr>
        <w:rFonts w:ascii="Wingdings" w:hAnsi="Wingdings" w:hint="default"/>
      </w:rPr>
    </w:lvl>
    <w:lvl w:ilvl="3" w:tplc="480A0001" w:tentative="1">
      <w:start w:val="1"/>
      <w:numFmt w:val="bullet"/>
      <w:lvlText w:val=""/>
      <w:lvlJc w:val="left"/>
      <w:pPr>
        <w:ind w:left="2980" w:hanging="360"/>
      </w:pPr>
      <w:rPr>
        <w:rFonts w:ascii="Symbol" w:hAnsi="Symbol" w:hint="default"/>
      </w:rPr>
    </w:lvl>
    <w:lvl w:ilvl="4" w:tplc="480A0003" w:tentative="1">
      <w:start w:val="1"/>
      <w:numFmt w:val="bullet"/>
      <w:lvlText w:val="o"/>
      <w:lvlJc w:val="left"/>
      <w:pPr>
        <w:ind w:left="3700" w:hanging="360"/>
      </w:pPr>
      <w:rPr>
        <w:rFonts w:ascii="Courier New" w:hAnsi="Courier New" w:cs="Courier New" w:hint="default"/>
      </w:rPr>
    </w:lvl>
    <w:lvl w:ilvl="5" w:tplc="480A0005" w:tentative="1">
      <w:start w:val="1"/>
      <w:numFmt w:val="bullet"/>
      <w:lvlText w:val=""/>
      <w:lvlJc w:val="left"/>
      <w:pPr>
        <w:ind w:left="4420" w:hanging="360"/>
      </w:pPr>
      <w:rPr>
        <w:rFonts w:ascii="Wingdings" w:hAnsi="Wingdings" w:hint="default"/>
      </w:rPr>
    </w:lvl>
    <w:lvl w:ilvl="6" w:tplc="480A0001" w:tentative="1">
      <w:start w:val="1"/>
      <w:numFmt w:val="bullet"/>
      <w:lvlText w:val=""/>
      <w:lvlJc w:val="left"/>
      <w:pPr>
        <w:ind w:left="5140" w:hanging="360"/>
      </w:pPr>
      <w:rPr>
        <w:rFonts w:ascii="Symbol" w:hAnsi="Symbol" w:hint="default"/>
      </w:rPr>
    </w:lvl>
    <w:lvl w:ilvl="7" w:tplc="480A0003" w:tentative="1">
      <w:start w:val="1"/>
      <w:numFmt w:val="bullet"/>
      <w:lvlText w:val="o"/>
      <w:lvlJc w:val="left"/>
      <w:pPr>
        <w:ind w:left="5860" w:hanging="360"/>
      </w:pPr>
      <w:rPr>
        <w:rFonts w:ascii="Courier New" w:hAnsi="Courier New" w:cs="Courier New" w:hint="default"/>
      </w:rPr>
    </w:lvl>
    <w:lvl w:ilvl="8" w:tplc="480A0005" w:tentative="1">
      <w:start w:val="1"/>
      <w:numFmt w:val="bullet"/>
      <w:lvlText w:val=""/>
      <w:lvlJc w:val="left"/>
      <w:pPr>
        <w:ind w:left="6580" w:hanging="360"/>
      </w:pPr>
      <w:rPr>
        <w:rFonts w:ascii="Wingdings" w:hAnsi="Wingdings" w:hint="default"/>
      </w:rPr>
    </w:lvl>
  </w:abstractNum>
  <w:abstractNum w:abstractNumId="21" w15:restartNumberingAfterBreak="0">
    <w:nsid w:val="6B6B436D"/>
    <w:multiLevelType w:val="hybridMultilevel"/>
    <w:tmpl w:val="DDC6B04A"/>
    <w:lvl w:ilvl="0" w:tplc="04090013">
      <w:start w:val="1"/>
      <w:numFmt w:val="upperRoman"/>
      <w:lvlText w:val="%1."/>
      <w:lvlJc w:val="righ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7CC84EE2"/>
    <w:multiLevelType w:val="hybridMultilevel"/>
    <w:tmpl w:val="85AE0604"/>
    <w:lvl w:ilvl="0" w:tplc="04090005">
      <w:start w:val="1"/>
      <w:numFmt w:val="bullet"/>
      <w:lvlText w:val=""/>
      <w:lvlJc w:val="left"/>
      <w:pPr>
        <w:ind w:left="1068" w:hanging="360"/>
      </w:pPr>
      <w:rPr>
        <w:rFonts w:ascii="Wingdings" w:hAnsi="Wingdings" w:hint="default"/>
      </w:rPr>
    </w:lvl>
    <w:lvl w:ilvl="1" w:tplc="480A0003" w:tentative="1">
      <w:start w:val="1"/>
      <w:numFmt w:val="bullet"/>
      <w:lvlText w:val="o"/>
      <w:lvlJc w:val="left"/>
      <w:pPr>
        <w:ind w:left="1788" w:hanging="360"/>
      </w:pPr>
      <w:rPr>
        <w:rFonts w:ascii="Courier New" w:hAnsi="Courier New" w:cs="Courier New" w:hint="default"/>
      </w:rPr>
    </w:lvl>
    <w:lvl w:ilvl="2" w:tplc="480A0005" w:tentative="1">
      <w:start w:val="1"/>
      <w:numFmt w:val="bullet"/>
      <w:lvlText w:val=""/>
      <w:lvlJc w:val="left"/>
      <w:pPr>
        <w:ind w:left="2508" w:hanging="360"/>
      </w:pPr>
      <w:rPr>
        <w:rFonts w:ascii="Wingdings" w:hAnsi="Wingdings" w:hint="default"/>
      </w:rPr>
    </w:lvl>
    <w:lvl w:ilvl="3" w:tplc="480A0001" w:tentative="1">
      <w:start w:val="1"/>
      <w:numFmt w:val="bullet"/>
      <w:lvlText w:val=""/>
      <w:lvlJc w:val="left"/>
      <w:pPr>
        <w:ind w:left="3228" w:hanging="360"/>
      </w:pPr>
      <w:rPr>
        <w:rFonts w:ascii="Symbol" w:hAnsi="Symbol" w:hint="default"/>
      </w:rPr>
    </w:lvl>
    <w:lvl w:ilvl="4" w:tplc="480A0003" w:tentative="1">
      <w:start w:val="1"/>
      <w:numFmt w:val="bullet"/>
      <w:lvlText w:val="o"/>
      <w:lvlJc w:val="left"/>
      <w:pPr>
        <w:ind w:left="3948" w:hanging="360"/>
      </w:pPr>
      <w:rPr>
        <w:rFonts w:ascii="Courier New" w:hAnsi="Courier New" w:cs="Courier New" w:hint="default"/>
      </w:rPr>
    </w:lvl>
    <w:lvl w:ilvl="5" w:tplc="480A0005" w:tentative="1">
      <w:start w:val="1"/>
      <w:numFmt w:val="bullet"/>
      <w:lvlText w:val=""/>
      <w:lvlJc w:val="left"/>
      <w:pPr>
        <w:ind w:left="4668" w:hanging="360"/>
      </w:pPr>
      <w:rPr>
        <w:rFonts w:ascii="Wingdings" w:hAnsi="Wingdings" w:hint="default"/>
      </w:rPr>
    </w:lvl>
    <w:lvl w:ilvl="6" w:tplc="480A0001" w:tentative="1">
      <w:start w:val="1"/>
      <w:numFmt w:val="bullet"/>
      <w:lvlText w:val=""/>
      <w:lvlJc w:val="left"/>
      <w:pPr>
        <w:ind w:left="5388" w:hanging="360"/>
      </w:pPr>
      <w:rPr>
        <w:rFonts w:ascii="Symbol" w:hAnsi="Symbol" w:hint="default"/>
      </w:rPr>
    </w:lvl>
    <w:lvl w:ilvl="7" w:tplc="480A0003" w:tentative="1">
      <w:start w:val="1"/>
      <w:numFmt w:val="bullet"/>
      <w:lvlText w:val="o"/>
      <w:lvlJc w:val="left"/>
      <w:pPr>
        <w:ind w:left="6108" w:hanging="360"/>
      </w:pPr>
      <w:rPr>
        <w:rFonts w:ascii="Courier New" w:hAnsi="Courier New" w:cs="Courier New" w:hint="default"/>
      </w:rPr>
    </w:lvl>
    <w:lvl w:ilvl="8" w:tplc="480A0005" w:tentative="1">
      <w:start w:val="1"/>
      <w:numFmt w:val="bullet"/>
      <w:lvlText w:val=""/>
      <w:lvlJc w:val="left"/>
      <w:pPr>
        <w:ind w:left="6828" w:hanging="360"/>
      </w:pPr>
      <w:rPr>
        <w:rFonts w:ascii="Wingdings" w:hAnsi="Wingdings" w:hint="default"/>
      </w:rPr>
    </w:lvl>
  </w:abstractNum>
  <w:num w:numId="1">
    <w:abstractNumId w:val="21"/>
  </w:num>
  <w:num w:numId="2">
    <w:abstractNumId w:val="18"/>
  </w:num>
  <w:num w:numId="3">
    <w:abstractNumId w:val="15"/>
  </w:num>
  <w:num w:numId="4">
    <w:abstractNumId w:val="14"/>
  </w:num>
  <w:num w:numId="5">
    <w:abstractNumId w:val="10"/>
  </w:num>
  <w:num w:numId="6">
    <w:abstractNumId w:val="9"/>
  </w:num>
  <w:num w:numId="7">
    <w:abstractNumId w:val="11"/>
  </w:num>
  <w:num w:numId="8">
    <w:abstractNumId w:val="8"/>
  </w:num>
  <w:num w:numId="9">
    <w:abstractNumId w:val="12"/>
  </w:num>
  <w:num w:numId="10">
    <w:abstractNumId w:val="5"/>
  </w:num>
  <w:num w:numId="11">
    <w:abstractNumId w:val="4"/>
  </w:num>
  <w:num w:numId="12">
    <w:abstractNumId w:val="3"/>
  </w:num>
  <w:num w:numId="13">
    <w:abstractNumId w:val="2"/>
  </w:num>
  <w:num w:numId="14">
    <w:abstractNumId w:val="1"/>
  </w:num>
  <w:num w:numId="15">
    <w:abstractNumId w:val="6"/>
  </w:num>
  <w:num w:numId="16">
    <w:abstractNumId w:val="22"/>
  </w:num>
  <w:num w:numId="17">
    <w:abstractNumId w:val="17"/>
  </w:num>
  <w:num w:numId="18">
    <w:abstractNumId w:val="16"/>
  </w:num>
  <w:num w:numId="19">
    <w:abstractNumId w:val="13"/>
  </w:num>
  <w:num w:numId="20">
    <w:abstractNumId w:val="20"/>
  </w:num>
  <w:num w:numId="21">
    <w:abstractNumId w:val="7"/>
  </w:num>
  <w:num w:numId="22">
    <w:abstractNumId w:val="19"/>
  </w:num>
  <w:num w:numId="2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s-ES" w:vendorID="64" w:dllVersion="6" w:nlCheck="1" w:checkStyle="0"/>
  <w:activeWritingStyle w:appName="MSWord" w:lang="es-HN" w:vendorID="64" w:dllVersion="6" w:nlCheck="1" w:checkStyle="0"/>
  <w:activeWritingStyle w:appName="MSWord" w:lang="es-ES" w:vendorID="64" w:dllVersion="4096" w:nlCheck="1" w:checkStyle="0"/>
  <w:activeWritingStyle w:appName="MSWord" w:lang="es-HN"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A7"/>
    <w:rsid w:val="00002C0E"/>
    <w:rsid w:val="00011CED"/>
    <w:rsid w:val="00013176"/>
    <w:rsid w:val="0002623D"/>
    <w:rsid w:val="00026767"/>
    <w:rsid w:val="00052310"/>
    <w:rsid w:val="0006539C"/>
    <w:rsid w:val="00092C4A"/>
    <w:rsid w:val="00093319"/>
    <w:rsid w:val="00096507"/>
    <w:rsid w:val="000A2A6F"/>
    <w:rsid w:val="000B5BC0"/>
    <w:rsid w:val="000B60BA"/>
    <w:rsid w:val="000D3409"/>
    <w:rsid w:val="000D477D"/>
    <w:rsid w:val="000D76B6"/>
    <w:rsid w:val="000E606B"/>
    <w:rsid w:val="000F4777"/>
    <w:rsid w:val="000F7063"/>
    <w:rsid w:val="00102269"/>
    <w:rsid w:val="00106892"/>
    <w:rsid w:val="00106D06"/>
    <w:rsid w:val="00111E56"/>
    <w:rsid w:val="001159AA"/>
    <w:rsid w:val="00116818"/>
    <w:rsid w:val="0011778C"/>
    <w:rsid w:val="001205F7"/>
    <w:rsid w:val="00123B7A"/>
    <w:rsid w:val="00126C6A"/>
    <w:rsid w:val="00130977"/>
    <w:rsid w:val="001350B0"/>
    <w:rsid w:val="00141928"/>
    <w:rsid w:val="001450FA"/>
    <w:rsid w:val="00152A27"/>
    <w:rsid w:val="00152F87"/>
    <w:rsid w:val="0016018D"/>
    <w:rsid w:val="00181725"/>
    <w:rsid w:val="001B209F"/>
    <w:rsid w:val="001C665A"/>
    <w:rsid w:val="001D5373"/>
    <w:rsid w:val="001D7FA5"/>
    <w:rsid w:val="001F0F82"/>
    <w:rsid w:val="001F1CB7"/>
    <w:rsid w:val="00200E71"/>
    <w:rsid w:val="00236F36"/>
    <w:rsid w:val="00241910"/>
    <w:rsid w:val="00243901"/>
    <w:rsid w:val="00253414"/>
    <w:rsid w:val="00264633"/>
    <w:rsid w:val="00280196"/>
    <w:rsid w:val="002960BA"/>
    <w:rsid w:val="002A33C4"/>
    <w:rsid w:val="002A62B5"/>
    <w:rsid w:val="002A7CC3"/>
    <w:rsid w:val="002B6558"/>
    <w:rsid w:val="002C1A84"/>
    <w:rsid w:val="002C2653"/>
    <w:rsid w:val="00304712"/>
    <w:rsid w:val="00305B9A"/>
    <w:rsid w:val="00310267"/>
    <w:rsid w:val="003326FA"/>
    <w:rsid w:val="0033391C"/>
    <w:rsid w:val="00334BD7"/>
    <w:rsid w:val="003356BC"/>
    <w:rsid w:val="00363398"/>
    <w:rsid w:val="003670E0"/>
    <w:rsid w:val="003714C5"/>
    <w:rsid w:val="003716EA"/>
    <w:rsid w:val="00381CB1"/>
    <w:rsid w:val="00391A11"/>
    <w:rsid w:val="00397589"/>
    <w:rsid w:val="003B01A7"/>
    <w:rsid w:val="003B3D5B"/>
    <w:rsid w:val="003C0954"/>
    <w:rsid w:val="003C2CF0"/>
    <w:rsid w:val="003F35D8"/>
    <w:rsid w:val="003F44AA"/>
    <w:rsid w:val="003F5766"/>
    <w:rsid w:val="003F5ACA"/>
    <w:rsid w:val="0040266B"/>
    <w:rsid w:val="00414608"/>
    <w:rsid w:val="00424E7E"/>
    <w:rsid w:val="00442B46"/>
    <w:rsid w:val="00450AE0"/>
    <w:rsid w:val="00466108"/>
    <w:rsid w:val="00467708"/>
    <w:rsid w:val="00470756"/>
    <w:rsid w:val="00473B52"/>
    <w:rsid w:val="004750E3"/>
    <w:rsid w:val="00491021"/>
    <w:rsid w:val="00494BF0"/>
    <w:rsid w:val="004B25BF"/>
    <w:rsid w:val="004B36B8"/>
    <w:rsid w:val="004B4709"/>
    <w:rsid w:val="004D43F0"/>
    <w:rsid w:val="004D748F"/>
    <w:rsid w:val="004E711C"/>
    <w:rsid w:val="004F578A"/>
    <w:rsid w:val="00501235"/>
    <w:rsid w:val="00510638"/>
    <w:rsid w:val="00512AD8"/>
    <w:rsid w:val="00517A9E"/>
    <w:rsid w:val="0052191D"/>
    <w:rsid w:val="00521FF7"/>
    <w:rsid w:val="00523674"/>
    <w:rsid w:val="00530914"/>
    <w:rsid w:val="00535B38"/>
    <w:rsid w:val="005372F2"/>
    <w:rsid w:val="00537FC0"/>
    <w:rsid w:val="005416A7"/>
    <w:rsid w:val="005456D6"/>
    <w:rsid w:val="0055380D"/>
    <w:rsid w:val="00563651"/>
    <w:rsid w:val="005637AB"/>
    <w:rsid w:val="00564D65"/>
    <w:rsid w:val="00565AF6"/>
    <w:rsid w:val="005749B5"/>
    <w:rsid w:val="00574A8C"/>
    <w:rsid w:val="00577195"/>
    <w:rsid w:val="00584AD1"/>
    <w:rsid w:val="00591B06"/>
    <w:rsid w:val="005A2A84"/>
    <w:rsid w:val="005A533F"/>
    <w:rsid w:val="005C1B10"/>
    <w:rsid w:val="005D020E"/>
    <w:rsid w:val="005E44CF"/>
    <w:rsid w:val="005E6C55"/>
    <w:rsid w:val="005E76AD"/>
    <w:rsid w:val="005F4EFF"/>
    <w:rsid w:val="00606AEF"/>
    <w:rsid w:val="00617D38"/>
    <w:rsid w:val="00620CA6"/>
    <w:rsid w:val="0062649C"/>
    <w:rsid w:val="00630895"/>
    <w:rsid w:val="006326C8"/>
    <w:rsid w:val="006345F8"/>
    <w:rsid w:val="006511BC"/>
    <w:rsid w:val="00651260"/>
    <w:rsid w:val="00651FC7"/>
    <w:rsid w:val="00654CD0"/>
    <w:rsid w:val="00670C1C"/>
    <w:rsid w:val="00670F5A"/>
    <w:rsid w:val="00673C96"/>
    <w:rsid w:val="00677998"/>
    <w:rsid w:val="00687899"/>
    <w:rsid w:val="00690233"/>
    <w:rsid w:val="006B2C77"/>
    <w:rsid w:val="006B36C5"/>
    <w:rsid w:val="006C006A"/>
    <w:rsid w:val="006C5702"/>
    <w:rsid w:val="006D2FDC"/>
    <w:rsid w:val="006F5CD6"/>
    <w:rsid w:val="00702513"/>
    <w:rsid w:val="00702DBD"/>
    <w:rsid w:val="007106C8"/>
    <w:rsid w:val="00721C51"/>
    <w:rsid w:val="00730E75"/>
    <w:rsid w:val="00735FA0"/>
    <w:rsid w:val="0073649B"/>
    <w:rsid w:val="00736B84"/>
    <w:rsid w:val="00744DAE"/>
    <w:rsid w:val="007479AA"/>
    <w:rsid w:val="00750B60"/>
    <w:rsid w:val="0075386F"/>
    <w:rsid w:val="00757422"/>
    <w:rsid w:val="0075771F"/>
    <w:rsid w:val="00761A51"/>
    <w:rsid w:val="00764BE7"/>
    <w:rsid w:val="00777861"/>
    <w:rsid w:val="007905DB"/>
    <w:rsid w:val="007A04C3"/>
    <w:rsid w:val="007A1352"/>
    <w:rsid w:val="007B6C80"/>
    <w:rsid w:val="007D254E"/>
    <w:rsid w:val="007D3400"/>
    <w:rsid w:val="007E2D02"/>
    <w:rsid w:val="007E4D82"/>
    <w:rsid w:val="007E6888"/>
    <w:rsid w:val="007F4748"/>
    <w:rsid w:val="00800CC0"/>
    <w:rsid w:val="0080176E"/>
    <w:rsid w:val="008122AE"/>
    <w:rsid w:val="00812717"/>
    <w:rsid w:val="00821A77"/>
    <w:rsid w:val="00826F04"/>
    <w:rsid w:val="00826F78"/>
    <w:rsid w:val="00866968"/>
    <w:rsid w:val="00882BED"/>
    <w:rsid w:val="0088741A"/>
    <w:rsid w:val="00893080"/>
    <w:rsid w:val="0089344F"/>
    <w:rsid w:val="008A2C29"/>
    <w:rsid w:val="008A3F47"/>
    <w:rsid w:val="008B4F63"/>
    <w:rsid w:val="008B6BF8"/>
    <w:rsid w:val="008C7D1A"/>
    <w:rsid w:val="008D7118"/>
    <w:rsid w:val="008F5C84"/>
    <w:rsid w:val="00900FCE"/>
    <w:rsid w:val="00907881"/>
    <w:rsid w:val="009110C5"/>
    <w:rsid w:val="009130F2"/>
    <w:rsid w:val="00916548"/>
    <w:rsid w:val="00917D4E"/>
    <w:rsid w:val="009349D4"/>
    <w:rsid w:val="009366FB"/>
    <w:rsid w:val="0094158C"/>
    <w:rsid w:val="00952FBF"/>
    <w:rsid w:val="00961904"/>
    <w:rsid w:val="00964887"/>
    <w:rsid w:val="00976945"/>
    <w:rsid w:val="0098151F"/>
    <w:rsid w:val="00982CC1"/>
    <w:rsid w:val="009A5DC2"/>
    <w:rsid w:val="009B735D"/>
    <w:rsid w:val="009C3E1D"/>
    <w:rsid w:val="009C4E2A"/>
    <w:rsid w:val="009D2C84"/>
    <w:rsid w:val="009E4367"/>
    <w:rsid w:val="009E7A45"/>
    <w:rsid w:val="009F6DAE"/>
    <w:rsid w:val="00A000C6"/>
    <w:rsid w:val="00A13597"/>
    <w:rsid w:val="00A13F29"/>
    <w:rsid w:val="00A217AD"/>
    <w:rsid w:val="00A2519F"/>
    <w:rsid w:val="00A3190C"/>
    <w:rsid w:val="00A31DFB"/>
    <w:rsid w:val="00A345D1"/>
    <w:rsid w:val="00A477B2"/>
    <w:rsid w:val="00A510D8"/>
    <w:rsid w:val="00A765F0"/>
    <w:rsid w:val="00A81F1C"/>
    <w:rsid w:val="00A82E1F"/>
    <w:rsid w:val="00A86759"/>
    <w:rsid w:val="00AB0E60"/>
    <w:rsid w:val="00AD0C72"/>
    <w:rsid w:val="00AE2CA4"/>
    <w:rsid w:val="00AE7BC9"/>
    <w:rsid w:val="00AF1FBE"/>
    <w:rsid w:val="00AF22ED"/>
    <w:rsid w:val="00AF2FCE"/>
    <w:rsid w:val="00AF4E73"/>
    <w:rsid w:val="00B02530"/>
    <w:rsid w:val="00B259B4"/>
    <w:rsid w:val="00B358DB"/>
    <w:rsid w:val="00B37F6B"/>
    <w:rsid w:val="00B407D5"/>
    <w:rsid w:val="00B424F1"/>
    <w:rsid w:val="00B4722D"/>
    <w:rsid w:val="00B50822"/>
    <w:rsid w:val="00B63EE9"/>
    <w:rsid w:val="00B809F7"/>
    <w:rsid w:val="00B91BB6"/>
    <w:rsid w:val="00B92C66"/>
    <w:rsid w:val="00BA1666"/>
    <w:rsid w:val="00BB557B"/>
    <w:rsid w:val="00BB6585"/>
    <w:rsid w:val="00BC0CA4"/>
    <w:rsid w:val="00BC5A7F"/>
    <w:rsid w:val="00BD279B"/>
    <w:rsid w:val="00BD2AC1"/>
    <w:rsid w:val="00BD322F"/>
    <w:rsid w:val="00BE0959"/>
    <w:rsid w:val="00BF0924"/>
    <w:rsid w:val="00C0051A"/>
    <w:rsid w:val="00C02EC7"/>
    <w:rsid w:val="00C1039D"/>
    <w:rsid w:val="00C22E50"/>
    <w:rsid w:val="00C24D44"/>
    <w:rsid w:val="00C323CD"/>
    <w:rsid w:val="00C341E8"/>
    <w:rsid w:val="00C36184"/>
    <w:rsid w:val="00C400EA"/>
    <w:rsid w:val="00C676A7"/>
    <w:rsid w:val="00C76B47"/>
    <w:rsid w:val="00C85725"/>
    <w:rsid w:val="00C93305"/>
    <w:rsid w:val="00CA5BD5"/>
    <w:rsid w:val="00CB3CF6"/>
    <w:rsid w:val="00CB61B5"/>
    <w:rsid w:val="00CD178B"/>
    <w:rsid w:val="00CE18A7"/>
    <w:rsid w:val="00CE7C15"/>
    <w:rsid w:val="00CF108A"/>
    <w:rsid w:val="00CF32BA"/>
    <w:rsid w:val="00D02281"/>
    <w:rsid w:val="00D17508"/>
    <w:rsid w:val="00D2586A"/>
    <w:rsid w:val="00D307FE"/>
    <w:rsid w:val="00D324D7"/>
    <w:rsid w:val="00D34523"/>
    <w:rsid w:val="00D363F1"/>
    <w:rsid w:val="00D36BD3"/>
    <w:rsid w:val="00D42C12"/>
    <w:rsid w:val="00D45C3E"/>
    <w:rsid w:val="00D57854"/>
    <w:rsid w:val="00D751E3"/>
    <w:rsid w:val="00D80D0D"/>
    <w:rsid w:val="00D853E5"/>
    <w:rsid w:val="00D934A4"/>
    <w:rsid w:val="00D97A46"/>
    <w:rsid w:val="00DB6253"/>
    <w:rsid w:val="00DC0427"/>
    <w:rsid w:val="00DC2DDE"/>
    <w:rsid w:val="00DC4C05"/>
    <w:rsid w:val="00DD6269"/>
    <w:rsid w:val="00DE23A0"/>
    <w:rsid w:val="00DE4499"/>
    <w:rsid w:val="00E02F84"/>
    <w:rsid w:val="00E13566"/>
    <w:rsid w:val="00E23C4E"/>
    <w:rsid w:val="00E40316"/>
    <w:rsid w:val="00E515E0"/>
    <w:rsid w:val="00E528B4"/>
    <w:rsid w:val="00E54EEA"/>
    <w:rsid w:val="00E62C88"/>
    <w:rsid w:val="00E64635"/>
    <w:rsid w:val="00E65553"/>
    <w:rsid w:val="00E707D5"/>
    <w:rsid w:val="00E76C0B"/>
    <w:rsid w:val="00E866B2"/>
    <w:rsid w:val="00E86819"/>
    <w:rsid w:val="00E86A73"/>
    <w:rsid w:val="00E91855"/>
    <w:rsid w:val="00EB4A9B"/>
    <w:rsid w:val="00EB56CF"/>
    <w:rsid w:val="00EC5196"/>
    <w:rsid w:val="00EC5608"/>
    <w:rsid w:val="00ED2D24"/>
    <w:rsid w:val="00ED3632"/>
    <w:rsid w:val="00EE25F7"/>
    <w:rsid w:val="00EE54DD"/>
    <w:rsid w:val="00F01A46"/>
    <w:rsid w:val="00F04188"/>
    <w:rsid w:val="00F07851"/>
    <w:rsid w:val="00F15ECC"/>
    <w:rsid w:val="00F16F1D"/>
    <w:rsid w:val="00F320FD"/>
    <w:rsid w:val="00F32A90"/>
    <w:rsid w:val="00F33C99"/>
    <w:rsid w:val="00F35EF2"/>
    <w:rsid w:val="00F4081B"/>
    <w:rsid w:val="00F46ED8"/>
    <w:rsid w:val="00F53327"/>
    <w:rsid w:val="00F658CD"/>
    <w:rsid w:val="00FA7928"/>
    <w:rsid w:val="00FB2614"/>
    <w:rsid w:val="00FD2B39"/>
    <w:rsid w:val="00FD6FB3"/>
    <w:rsid w:val="00FE7381"/>
    <w:rsid w:val="00FF1226"/>
    <w:rsid w:val="00FF3CD5"/>
    <w:rsid w:val="00FF684D"/>
    <w:rsid w:val="00FF751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8C82C"/>
  <w15:docId w15:val="{1186D2D8-745D-445F-8C6B-3154F139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39"/>
      <w:ind w:left="100"/>
      <w:outlineLvl w:val="0"/>
    </w:pPr>
    <w:rPr>
      <w:b/>
      <w:bCs/>
    </w:rPr>
  </w:style>
  <w:style w:type="paragraph" w:styleId="Ttulo2">
    <w:name w:val="heading 2"/>
    <w:basedOn w:val="Normal"/>
    <w:next w:val="Normal"/>
    <w:link w:val="Ttulo2Car"/>
    <w:uiPriority w:val="9"/>
    <w:unhideWhenUsed/>
    <w:qFormat/>
    <w:rsid w:val="00B407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00"/>
      <w:ind w:left="1421" w:right="2508"/>
      <w:jc w:val="center"/>
    </w:pPr>
    <w:rPr>
      <w:rFonts w:ascii="Cambria" w:eastAsia="Cambria" w:hAnsi="Cambria" w:cs="Cambria"/>
      <w:b/>
      <w:bCs/>
      <w:sz w:val="40"/>
      <w:szCs w:val="40"/>
    </w:rPr>
  </w:style>
  <w:style w:type="paragraph" w:styleId="Prrafodelista">
    <w:name w:val="List Paragraph"/>
    <w:basedOn w:val="Normal"/>
    <w:uiPriority w:val="34"/>
    <w:qFormat/>
    <w:pPr>
      <w:ind w:left="820"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714C5"/>
    <w:pPr>
      <w:tabs>
        <w:tab w:val="center" w:pos="4252"/>
        <w:tab w:val="right" w:pos="8504"/>
      </w:tabs>
    </w:pPr>
  </w:style>
  <w:style w:type="character" w:customStyle="1" w:styleId="EncabezadoCar">
    <w:name w:val="Encabezado Car"/>
    <w:basedOn w:val="Fuentedeprrafopredeter"/>
    <w:link w:val="Encabezado"/>
    <w:uiPriority w:val="99"/>
    <w:rsid w:val="003714C5"/>
    <w:rPr>
      <w:rFonts w:ascii="Calibri" w:eastAsia="Calibri" w:hAnsi="Calibri" w:cs="Calibri"/>
      <w:lang w:val="es-ES"/>
    </w:rPr>
  </w:style>
  <w:style w:type="paragraph" w:styleId="Piedepgina">
    <w:name w:val="footer"/>
    <w:basedOn w:val="Normal"/>
    <w:link w:val="PiedepginaCar"/>
    <w:uiPriority w:val="99"/>
    <w:unhideWhenUsed/>
    <w:rsid w:val="003714C5"/>
    <w:pPr>
      <w:tabs>
        <w:tab w:val="center" w:pos="4252"/>
        <w:tab w:val="right" w:pos="8504"/>
      </w:tabs>
    </w:pPr>
  </w:style>
  <w:style w:type="character" w:customStyle="1" w:styleId="PiedepginaCar">
    <w:name w:val="Pie de página Car"/>
    <w:basedOn w:val="Fuentedeprrafopredeter"/>
    <w:link w:val="Piedepgina"/>
    <w:uiPriority w:val="99"/>
    <w:rsid w:val="003714C5"/>
    <w:rPr>
      <w:rFonts w:ascii="Calibri" w:eastAsia="Calibri" w:hAnsi="Calibri" w:cs="Calibri"/>
      <w:lang w:val="es-ES"/>
    </w:rPr>
  </w:style>
  <w:style w:type="table" w:styleId="Tablaconcuadrcula">
    <w:name w:val="Table Grid"/>
    <w:basedOn w:val="Tablanormal"/>
    <w:uiPriority w:val="39"/>
    <w:rsid w:val="00A3190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1B06"/>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TtuloTDC">
    <w:name w:val="TOC Heading"/>
    <w:basedOn w:val="Ttulo1"/>
    <w:next w:val="Normal"/>
    <w:uiPriority w:val="39"/>
    <w:unhideWhenUsed/>
    <w:qFormat/>
    <w:rsid w:val="00D45C3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DC1">
    <w:name w:val="toc 1"/>
    <w:basedOn w:val="Normal"/>
    <w:next w:val="Normal"/>
    <w:autoRedefine/>
    <w:uiPriority w:val="39"/>
    <w:unhideWhenUsed/>
    <w:rsid w:val="00D45C3E"/>
    <w:pPr>
      <w:spacing w:after="100"/>
    </w:pPr>
  </w:style>
  <w:style w:type="character" w:styleId="Hipervnculo">
    <w:name w:val="Hyperlink"/>
    <w:basedOn w:val="Fuentedeprrafopredeter"/>
    <w:uiPriority w:val="99"/>
    <w:unhideWhenUsed/>
    <w:rsid w:val="00D45C3E"/>
    <w:rPr>
      <w:color w:val="0000FF" w:themeColor="hyperlink"/>
      <w:u w:val="single"/>
    </w:rPr>
  </w:style>
  <w:style w:type="character" w:customStyle="1" w:styleId="Ttulo2Car">
    <w:name w:val="Título 2 Car"/>
    <w:basedOn w:val="Fuentedeprrafopredeter"/>
    <w:link w:val="Ttulo2"/>
    <w:uiPriority w:val="9"/>
    <w:rsid w:val="00B407D5"/>
    <w:rPr>
      <w:rFonts w:asciiTheme="majorHAnsi" w:eastAsiaTheme="majorEastAsia" w:hAnsiTheme="majorHAnsi" w:cstheme="majorBidi"/>
      <w:color w:val="365F91" w:themeColor="accent1" w:themeShade="BF"/>
      <w:sz w:val="26"/>
      <w:szCs w:val="26"/>
      <w:lang w:val="es-ES"/>
    </w:rPr>
  </w:style>
  <w:style w:type="paragraph" w:styleId="TDC2">
    <w:name w:val="toc 2"/>
    <w:basedOn w:val="Normal"/>
    <w:next w:val="Normal"/>
    <w:autoRedefine/>
    <w:uiPriority w:val="39"/>
    <w:unhideWhenUsed/>
    <w:rsid w:val="00CF32BA"/>
    <w:pPr>
      <w:spacing w:after="100"/>
      <w:ind w:left="220"/>
    </w:pPr>
  </w:style>
  <w:style w:type="paragraph" w:styleId="Textodeglobo">
    <w:name w:val="Balloon Text"/>
    <w:basedOn w:val="Normal"/>
    <w:link w:val="TextodegloboCar"/>
    <w:uiPriority w:val="99"/>
    <w:semiHidden/>
    <w:unhideWhenUsed/>
    <w:rsid w:val="00AF2F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2FCE"/>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78878">
      <w:bodyDiv w:val="1"/>
      <w:marLeft w:val="0"/>
      <w:marRight w:val="0"/>
      <w:marTop w:val="0"/>
      <w:marBottom w:val="0"/>
      <w:divBdr>
        <w:top w:val="none" w:sz="0" w:space="0" w:color="auto"/>
        <w:left w:val="none" w:sz="0" w:space="0" w:color="auto"/>
        <w:bottom w:val="none" w:sz="0" w:space="0" w:color="auto"/>
        <w:right w:val="none" w:sz="0" w:space="0" w:color="auto"/>
      </w:divBdr>
    </w:div>
    <w:div w:id="505873620">
      <w:bodyDiv w:val="1"/>
      <w:marLeft w:val="0"/>
      <w:marRight w:val="0"/>
      <w:marTop w:val="0"/>
      <w:marBottom w:val="0"/>
      <w:divBdr>
        <w:top w:val="none" w:sz="0" w:space="0" w:color="auto"/>
        <w:left w:val="none" w:sz="0" w:space="0" w:color="auto"/>
        <w:bottom w:val="none" w:sz="0" w:space="0" w:color="auto"/>
        <w:right w:val="none" w:sz="0" w:space="0" w:color="auto"/>
      </w:divBdr>
    </w:div>
    <w:div w:id="1293443674">
      <w:bodyDiv w:val="1"/>
      <w:marLeft w:val="0"/>
      <w:marRight w:val="0"/>
      <w:marTop w:val="0"/>
      <w:marBottom w:val="0"/>
      <w:divBdr>
        <w:top w:val="none" w:sz="0" w:space="0" w:color="auto"/>
        <w:left w:val="none" w:sz="0" w:space="0" w:color="auto"/>
        <w:bottom w:val="none" w:sz="0" w:space="0" w:color="auto"/>
        <w:right w:val="none" w:sz="0" w:space="0" w:color="auto"/>
      </w:divBdr>
    </w:div>
    <w:div w:id="1705983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9.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6.png"/><Relationship Id="rId7" Type="http://schemas.openxmlformats.org/officeDocument/2006/relationships/image" Target="media/image9.png"/><Relationship Id="rId2" Type="http://schemas.openxmlformats.org/officeDocument/2006/relationships/image" Target="media/image5.png"/><Relationship Id="rId1" Type="http://schemas.openxmlformats.org/officeDocument/2006/relationships/image" Target="media/image2.png"/><Relationship Id="rId6" Type="http://schemas.openxmlformats.org/officeDocument/2006/relationships/image" Target="media/image80.png"/><Relationship Id="rId5" Type="http://schemas.openxmlformats.org/officeDocument/2006/relationships/image" Target="media/image8.png"/><Relationship Id="rId4" Type="http://schemas.openxmlformats.org/officeDocument/2006/relationships/image" Target="media/image7.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1517-A183-4681-B423-1BD8ABC3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854</Words>
  <Characters>4701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 Contreras</dc:creator>
  <cp:lastModifiedBy>Jamil Elvir</cp:lastModifiedBy>
  <cp:revision>2</cp:revision>
  <cp:lastPrinted>2024-07-17T04:25:00Z</cp:lastPrinted>
  <dcterms:created xsi:type="dcterms:W3CDTF">2025-01-27T19:49:00Z</dcterms:created>
  <dcterms:modified xsi:type="dcterms:W3CDTF">2025-01-27T19:49:00Z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2016</vt:lpwstr>
  </property>
  <property fmtid="{D5CDD505-2E9C-101B-9397-08002B2CF9AE}" pid="4" name="LastSaved">
    <vt:filetime>2024-07-15T00:00:00Z</vt:filetime>
  </property>
</Properties>
</file>